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ABDB4" w14:textId="77777777" w:rsidR="00EA1951" w:rsidRPr="008F6ACF" w:rsidRDefault="00EA1951" w:rsidP="00EA1951">
      <w:pPr>
        <w:spacing w:after="0" w:line="276" w:lineRule="auto"/>
        <w:jc w:val="center"/>
        <w:rPr>
          <w:rFonts w:cs="Times New Roman"/>
          <w:szCs w:val="28"/>
          <w:lang w:val="az-Latn-AZ"/>
        </w:rPr>
      </w:pPr>
      <w:bookmarkStart w:id="0" w:name="_Hlk187316373"/>
      <w:bookmarkStart w:id="1" w:name="_Hlk186016762"/>
      <w:bookmarkStart w:id="2" w:name="_Hlk187314356"/>
      <w:bookmarkStart w:id="3" w:name="_Hlk187404451"/>
      <w:bookmarkStart w:id="4" w:name="_Hlk187314830"/>
      <w:bookmarkStart w:id="5" w:name="_Hlk187245964"/>
      <w:bookmarkStart w:id="6" w:name="_Hlk220188707"/>
      <w:bookmarkEnd w:id="6"/>
      <w:r w:rsidRPr="008F6ACF">
        <w:rPr>
          <w:rFonts w:cs="Times New Roman"/>
          <w:noProof/>
          <w:szCs w:val="28"/>
        </w:rPr>
        <w:drawing>
          <wp:inline distT="0" distB="0" distL="0" distR="0" wp14:anchorId="7D6C9720" wp14:editId="49EEA6AD">
            <wp:extent cx="1496246" cy="796915"/>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5568" cy="817858"/>
                    </a:xfrm>
                    <a:prstGeom prst="rect">
                      <a:avLst/>
                    </a:prstGeom>
                    <a:noFill/>
                    <a:ln>
                      <a:noFill/>
                    </a:ln>
                  </pic:spPr>
                </pic:pic>
              </a:graphicData>
            </a:graphic>
          </wp:inline>
        </w:drawing>
      </w:r>
      <w:r w:rsidRPr="008F6ACF">
        <w:rPr>
          <w:rFonts w:cs="Times New Roman"/>
          <w:noProof/>
          <w:szCs w:val="28"/>
        </w:rPr>
        <w:drawing>
          <wp:inline distT="0" distB="0" distL="0" distR="0" wp14:anchorId="637D2505" wp14:editId="5302196A">
            <wp:extent cx="1134063" cy="801782"/>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1216" cy="820979"/>
                    </a:xfrm>
                    <a:prstGeom prst="rect">
                      <a:avLst/>
                    </a:prstGeom>
                    <a:noFill/>
                    <a:ln>
                      <a:noFill/>
                    </a:ln>
                  </pic:spPr>
                </pic:pic>
              </a:graphicData>
            </a:graphic>
          </wp:inline>
        </w:drawing>
      </w:r>
      <w:r>
        <w:rPr>
          <w:noProof/>
        </w:rPr>
        <w:drawing>
          <wp:inline distT="0" distB="0" distL="0" distR="0" wp14:anchorId="1295E73B" wp14:editId="1BD46F3E">
            <wp:extent cx="1030605" cy="1030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1300" cy="1051300"/>
                    </a:xfrm>
                    <a:prstGeom prst="rect">
                      <a:avLst/>
                    </a:prstGeom>
                    <a:noFill/>
                    <a:ln>
                      <a:noFill/>
                    </a:ln>
                  </pic:spPr>
                </pic:pic>
              </a:graphicData>
            </a:graphic>
          </wp:inline>
        </w:drawing>
      </w:r>
      <w:r>
        <w:rPr>
          <w:noProof/>
        </w:rPr>
        <w:drawing>
          <wp:inline distT="0" distB="0" distL="0" distR="0" wp14:anchorId="3FBC68D4" wp14:editId="3A0E558C">
            <wp:extent cx="1517477" cy="947164"/>
            <wp:effectExtent l="0" t="0" r="698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8255" cy="972616"/>
                    </a:xfrm>
                    <a:prstGeom prst="rect">
                      <a:avLst/>
                    </a:prstGeom>
                    <a:noFill/>
                    <a:ln>
                      <a:noFill/>
                    </a:ln>
                  </pic:spPr>
                </pic:pic>
              </a:graphicData>
            </a:graphic>
          </wp:inline>
        </w:drawing>
      </w:r>
    </w:p>
    <w:p w14:paraId="31A45E5B" w14:textId="79A7BBE9" w:rsidR="00E26A6D" w:rsidRDefault="00E26A6D" w:rsidP="004739EA">
      <w:pPr>
        <w:spacing w:after="0" w:line="276" w:lineRule="auto"/>
        <w:jc w:val="center"/>
        <w:rPr>
          <w:rFonts w:cs="Times New Roman"/>
          <w:b/>
          <w:bCs/>
          <w:szCs w:val="28"/>
          <w:lang w:val="az-Latn-AZ"/>
        </w:rPr>
      </w:pPr>
    </w:p>
    <w:p w14:paraId="32E0C458" w14:textId="77777777" w:rsidR="00E26A6D" w:rsidRDefault="00E26A6D" w:rsidP="004739EA">
      <w:pPr>
        <w:spacing w:after="0" w:line="276" w:lineRule="auto"/>
        <w:jc w:val="center"/>
        <w:rPr>
          <w:rFonts w:cs="Times New Roman"/>
          <w:b/>
          <w:bCs/>
          <w:szCs w:val="28"/>
          <w:lang w:val="az-Latn-AZ"/>
        </w:rPr>
      </w:pPr>
    </w:p>
    <w:p w14:paraId="7880DE7C" w14:textId="0EE2E629" w:rsidR="001437CA" w:rsidRPr="008F6ACF" w:rsidRDefault="001437CA" w:rsidP="004739EA">
      <w:pPr>
        <w:spacing w:after="0" w:line="276" w:lineRule="auto"/>
        <w:jc w:val="center"/>
        <w:rPr>
          <w:rFonts w:cs="Times New Roman"/>
          <w:b/>
          <w:bCs/>
          <w:szCs w:val="28"/>
          <w:lang w:val="az-Latn-AZ"/>
        </w:rPr>
      </w:pPr>
      <w:r w:rsidRPr="008F6ACF">
        <w:rPr>
          <w:rFonts w:cs="Times New Roman"/>
          <w:b/>
          <w:bCs/>
          <w:szCs w:val="28"/>
          <w:lang w:val="az-Latn-AZ"/>
        </w:rPr>
        <w:t>“</w:t>
      </w:r>
      <w:r w:rsidR="0087578E" w:rsidRPr="008F6ACF">
        <w:rPr>
          <w:rStyle w:val="Strong"/>
          <w:rFonts w:cs="Times New Roman"/>
          <w:szCs w:val="28"/>
          <w:lang w:val="az-Latn-AZ"/>
        </w:rPr>
        <w:t>TEATR 2.0: RUH VƏ KOD</w:t>
      </w:r>
      <w:r w:rsidRPr="008F6ACF">
        <w:rPr>
          <w:rFonts w:cs="Times New Roman"/>
          <w:b/>
          <w:bCs/>
          <w:szCs w:val="28"/>
          <w:lang w:val="az-Latn-AZ"/>
        </w:rPr>
        <w:t xml:space="preserve">” </w:t>
      </w:r>
    </w:p>
    <w:p w14:paraId="60360149" w14:textId="77777777" w:rsidR="00997ED8" w:rsidRPr="008F6ACF" w:rsidRDefault="00997ED8" w:rsidP="004739EA">
      <w:pPr>
        <w:spacing w:after="0" w:line="276" w:lineRule="auto"/>
        <w:jc w:val="center"/>
        <w:rPr>
          <w:rFonts w:cs="Times New Roman"/>
          <w:b/>
          <w:bCs/>
          <w:szCs w:val="28"/>
          <w:lang w:val="az-Latn-AZ"/>
        </w:rPr>
      </w:pPr>
    </w:p>
    <w:bookmarkEnd w:id="5"/>
    <w:p w14:paraId="02E42F1D" w14:textId="4FDE7FAB" w:rsidR="001437CA" w:rsidRPr="008F6ACF" w:rsidRDefault="001437CA" w:rsidP="004739EA">
      <w:pPr>
        <w:spacing w:after="0" w:line="276" w:lineRule="auto"/>
        <w:jc w:val="center"/>
        <w:rPr>
          <w:rFonts w:cs="Times New Roman"/>
          <w:b/>
          <w:bCs/>
          <w:szCs w:val="28"/>
          <w:lang w:val="az-Latn-AZ"/>
        </w:rPr>
      </w:pPr>
      <w:r w:rsidRPr="008F6ACF">
        <w:rPr>
          <w:rFonts w:cs="Times New Roman"/>
          <w:b/>
          <w:bCs/>
          <w:szCs w:val="28"/>
          <w:lang w:val="az-Latn-AZ"/>
        </w:rPr>
        <w:t>(</w:t>
      </w:r>
      <w:r w:rsidR="00B700DF" w:rsidRPr="008F6ACF">
        <w:rPr>
          <w:rFonts w:cs="Times New Roman"/>
          <w:b/>
          <w:bCs/>
          <w:i/>
          <w:iCs/>
          <w:szCs w:val="28"/>
          <w:lang w:val="az-Latn-AZ"/>
        </w:rPr>
        <w:t xml:space="preserve">Beynəlxalq </w:t>
      </w:r>
      <w:r w:rsidR="00997ED8" w:rsidRPr="008F6ACF">
        <w:rPr>
          <w:rFonts w:cs="Times New Roman"/>
          <w:b/>
          <w:bCs/>
          <w:i/>
          <w:iCs/>
          <w:szCs w:val="28"/>
          <w:lang w:val="az-Latn-AZ"/>
        </w:rPr>
        <w:t xml:space="preserve">tələbə </w:t>
      </w:r>
      <w:r w:rsidR="00B700DF" w:rsidRPr="008F6ACF">
        <w:rPr>
          <w:rFonts w:cs="Times New Roman"/>
          <w:b/>
          <w:bCs/>
          <w:i/>
          <w:iCs/>
          <w:szCs w:val="28"/>
          <w:lang w:val="az-Latn-AZ"/>
        </w:rPr>
        <w:t>e</w:t>
      </w:r>
      <w:r w:rsidRPr="008F6ACF">
        <w:rPr>
          <w:rFonts w:cs="Times New Roman"/>
          <w:b/>
          <w:bCs/>
          <w:i/>
          <w:iCs/>
          <w:szCs w:val="28"/>
          <w:lang w:val="az-Latn-AZ"/>
        </w:rPr>
        <w:t>lmi konfrans</w:t>
      </w:r>
      <w:r w:rsidR="00997ED8" w:rsidRPr="008F6ACF">
        <w:rPr>
          <w:rFonts w:cs="Times New Roman"/>
          <w:b/>
          <w:bCs/>
          <w:i/>
          <w:iCs/>
          <w:szCs w:val="28"/>
          <w:lang w:val="az-Latn-AZ"/>
        </w:rPr>
        <w:t>ı</w:t>
      </w:r>
      <w:r w:rsidRPr="008F6ACF">
        <w:rPr>
          <w:rFonts w:cs="Times New Roman"/>
          <w:b/>
          <w:bCs/>
          <w:szCs w:val="28"/>
          <w:lang w:val="az-Latn-AZ"/>
        </w:rPr>
        <w:t>)</w:t>
      </w:r>
    </w:p>
    <w:p w14:paraId="06F02CF4" w14:textId="6BBE4C2F" w:rsidR="001437CA" w:rsidRPr="008F6ACF" w:rsidRDefault="001437CA" w:rsidP="004739EA">
      <w:pPr>
        <w:spacing w:after="0" w:line="276" w:lineRule="auto"/>
        <w:jc w:val="center"/>
        <w:rPr>
          <w:rFonts w:cs="Times New Roman"/>
          <w:b/>
          <w:bCs/>
          <w:szCs w:val="28"/>
          <w:lang w:val="az-Latn-AZ"/>
        </w:rPr>
      </w:pPr>
      <w:r w:rsidRPr="008F6ACF">
        <w:rPr>
          <w:rFonts w:cs="Times New Roman"/>
          <w:b/>
          <w:bCs/>
          <w:szCs w:val="28"/>
          <w:lang w:val="az-Latn-AZ"/>
        </w:rPr>
        <w:t>1</w:t>
      </w:r>
      <w:r w:rsidR="00997ED8" w:rsidRPr="008F6ACF">
        <w:rPr>
          <w:rFonts w:cs="Times New Roman"/>
          <w:b/>
          <w:bCs/>
          <w:szCs w:val="28"/>
          <w:lang w:val="az-Latn-AZ"/>
        </w:rPr>
        <w:t>2</w:t>
      </w:r>
      <w:r w:rsidRPr="008F6ACF">
        <w:rPr>
          <w:rFonts w:cs="Times New Roman"/>
          <w:b/>
          <w:bCs/>
          <w:szCs w:val="28"/>
          <w:lang w:val="az-Latn-AZ"/>
        </w:rPr>
        <w:t xml:space="preserve"> </w:t>
      </w:r>
      <w:r w:rsidR="00997ED8" w:rsidRPr="008F6ACF">
        <w:rPr>
          <w:rFonts w:cs="Times New Roman"/>
          <w:b/>
          <w:bCs/>
          <w:szCs w:val="28"/>
          <w:lang w:val="az-Latn-AZ"/>
        </w:rPr>
        <w:t xml:space="preserve">mart </w:t>
      </w:r>
      <w:r w:rsidRPr="008F6ACF">
        <w:rPr>
          <w:rFonts w:cs="Times New Roman"/>
          <w:b/>
          <w:bCs/>
          <w:szCs w:val="28"/>
          <w:lang w:val="az-Latn-AZ"/>
        </w:rPr>
        <w:t>202</w:t>
      </w:r>
      <w:r w:rsidR="00997ED8" w:rsidRPr="008F6ACF">
        <w:rPr>
          <w:rFonts w:cs="Times New Roman"/>
          <w:b/>
          <w:bCs/>
          <w:szCs w:val="28"/>
          <w:lang w:val="az-Latn-AZ"/>
        </w:rPr>
        <w:t>6</w:t>
      </w:r>
      <w:r w:rsidRPr="008F6ACF">
        <w:rPr>
          <w:rFonts w:cs="Times New Roman"/>
          <w:b/>
          <w:bCs/>
          <w:szCs w:val="28"/>
          <w:lang w:val="az-Latn-AZ"/>
        </w:rPr>
        <w:t>-c</w:t>
      </w:r>
      <w:r w:rsidR="00997ED8" w:rsidRPr="008F6ACF">
        <w:rPr>
          <w:rFonts w:cs="Times New Roman"/>
          <w:b/>
          <w:bCs/>
          <w:szCs w:val="28"/>
          <w:lang w:val="az-Latn-AZ"/>
        </w:rPr>
        <w:t>ı</w:t>
      </w:r>
      <w:r w:rsidRPr="008F6ACF">
        <w:rPr>
          <w:rFonts w:cs="Times New Roman"/>
          <w:b/>
          <w:bCs/>
          <w:szCs w:val="28"/>
          <w:lang w:val="az-Latn-AZ"/>
        </w:rPr>
        <w:t xml:space="preserve"> il</w:t>
      </w:r>
      <w:r w:rsidR="004A1889" w:rsidRPr="008F6ACF">
        <w:rPr>
          <w:rFonts w:cs="Times New Roman"/>
          <w:b/>
          <w:bCs/>
          <w:szCs w:val="28"/>
          <w:lang w:val="az-Latn-AZ"/>
        </w:rPr>
        <w:t xml:space="preserve"> </w:t>
      </w:r>
    </w:p>
    <w:p w14:paraId="77007DD6" w14:textId="101D7ECB" w:rsidR="001437CA" w:rsidRPr="008F6ACF" w:rsidRDefault="001437CA" w:rsidP="004739EA">
      <w:pPr>
        <w:spacing w:after="0" w:line="276" w:lineRule="auto"/>
        <w:rPr>
          <w:rFonts w:cs="Times New Roman"/>
          <w:szCs w:val="28"/>
          <w:lang w:val="az-Latn-AZ"/>
        </w:rPr>
      </w:pPr>
    </w:p>
    <w:p w14:paraId="7F0F1D72" w14:textId="4001C9FB" w:rsidR="001437CA" w:rsidRPr="008F6ACF" w:rsidRDefault="004739EA" w:rsidP="004739EA">
      <w:pPr>
        <w:spacing w:after="0" w:line="276" w:lineRule="auto"/>
        <w:jc w:val="center"/>
        <w:rPr>
          <w:rFonts w:cs="Times New Roman"/>
          <w:szCs w:val="28"/>
          <w:lang w:val="az-Latn-AZ"/>
        </w:rPr>
      </w:pPr>
      <w:r>
        <w:rPr>
          <w:noProof/>
        </w:rPr>
        <w:drawing>
          <wp:inline distT="0" distB="0" distL="0" distR="0" wp14:anchorId="2E911E41" wp14:editId="58A882F6">
            <wp:extent cx="4690163" cy="58629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91886" cy="5865109"/>
                    </a:xfrm>
                    <a:prstGeom prst="rect">
                      <a:avLst/>
                    </a:prstGeom>
                    <a:noFill/>
                    <a:ln>
                      <a:noFill/>
                    </a:ln>
                  </pic:spPr>
                </pic:pic>
              </a:graphicData>
            </a:graphic>
          </wp:inline>
        </w:drawing>
      </w:r>
    </w:p>
    <w:bookmarkEnd w:id="0"/>
    <w:p w14:paraId="6626F502" w14:textId="77777777" w:rsidR="00984FDF" w:rsidRPr="008F6ACF" w:rsidRDefault="00984FDF" w:rsidP="004739EA">
      <w:pPr>
        <w:spacing w:after="0" w:line="276" w:lineRule="auto"/>
        <w:jc w:val="center"/>
        <w:rPr>
          <w:rFonts w:cs="Times New Roman"/>
          <w:b/>
          <w:bCs/>
          <w:szCs w:val="28"/>
          <w:lang w:val="az-Latn-AZ"/>
        </w:rPr>
      </w:pPr>
    </w:p>
    <w:p w14:paraId="78F20AB1" w14:textId="77777777" w:rsidR="002B24B3" w:rsidRDefault="002B24B3" w:rsidP="004739EA">
      <w:pPr>
        <w:shd w:val="clear" w:color="auto" w:fill="FFFFFF"/>
        <w:spacing w:after="0"/>
        <w:ind w:firstLine="567"/>
        <w:jc w:val="center"/>
        <w:rPr>
          <w:rFonts w:eastAsia="Times New Roman" w:cs="Times New Roman"/>
          <w:b/>
          <w:bCs/>
          <w:color w:val="212529"/>
          <w:szCs w:val="28"/>
          <w:lang w:val="az-Latn-AZ"/>
        </w:rPr>
      </w:pPr>
      <w:bookmarkStart w:id="7" w:name="_Hlk185518915"/>
      <w:bookmarkStart w:id="8" w:name="_Hlk187239562"/>
    </w:p>
    <w:p w14:paraId="3511CD44" w14:textId="77777777" w:rsidR="0060467C" w:rsidRDefault="0060467C" w:rsidP="004739EA">
      <w:pPr>
        <w:shd w:val="clear" w:color="auto" w:fill="FFFFFF"/>
        <w:spacing w:after="0"/>
        <w:ind w:firstLine="567"/>
        <w:jc w:val="center"/>
        <w:rPr>
          <w:rFonts w:eastAsia="Times New Roman" w:cs="Times New Roman"/>
          <w:b/>
          <w:bCs/>
          <w:color w:val="212529"/>
          <w:szCs w:val="28"/>
          <w:lang w:val="az-Latn-AZ"/>
        </w:rPr>
      </w:pPr>
    </w:p>
    <w:p w14:paraId="2583C7F3" w14:textId="063B8960" w:rsidR="00271986" w:rsidRDefault="001032E0" w:rsidP="004739EA">
      <w:pPr>
        <w:shd w:val="clear" w:color="auto" w:fill="FFFFFF"/>
        <w:spacing w:after="0"/>
        <w:ind w:firstLine="567"/>
        <w:jc w:val="center"/>
        <w:rPr>
          <w:rFonts w:eastAsia="Times New Roman" w:cs="Times New Roman"/>
          <w:b/>
          <w:bCs/>
          <w:color w:val="212529"/>
          <w:szCs w:val="28"/>
          <w:lang w:val="az-Latn-AZ"/>
        </w:rPr>
      </w:pPr>
      <w:r w:rsidRPr="001032E0">
        <w:rPr>
          <w:rFonts w:eastAsia="Times New Roman" w:cs="Times New Roman"/>
          <w:b/>
          <w:bCs/>
          <w:color w:val="212529"/>
          <w:szCs w:val="28"/>
          <w:lang w:val="az-Latn-AZ"/>
        </w:rPr>
        <w:lastRenderedPageBreak/>
        <w:t>ELAN</w:t>
      </w:r>
    </w:p>
    <w:p w14:paraId="52512623" w14:textId="77777777" w:rsidR="001032E0" w:rsidRPr="001032E0" w:rsidRDefault="001032E0" w:rsidP="004739EA">
      <w:pPr>
        <w:shd w:val="clear" w:color="auto" w:fill="FFFFFF"/>
        <w:spacing w:after="0"/>
        <w:ind w:firstLine="567"/>
        <w:jc w:val="center"/>
        <w:rPr>
          <w:rFonts w:eastAsia="Times New Roman" w:cs="Times New Roman"/>
          <w:b/>
          <w:bCs/>
          <w:color w:val="212529"/>
          <w:szCs w:val="28"/>
          <w:lang w:val="az-Latn-AZ"/>
        </w:rPr>
      </w:pPr>
    </w:p>
    <w:p w14:paraId="0489A6F9" w14:textId="300AB30D" w:rsidR="00997ED8" w:rsidRPr="008F6ACF" w:rsidRDefault="004F733C" w:rsidP="004739EA">
      <w:pPr>
        <w:shd w:val="clear" w:color="auto" w:fill="FFFFFF"/>
        <w:spacing w:after="0"/>
        <w:ind w:firstLine="567"/>
        <w:jc w:val="both"/>
        <w:rPr>
          <w:rFonts w:eastAsia="Times New Roman" w:cs="Times New Roman"/>
          <w:szCs w:val="28"/>
          <w:lang w:val="az-Latn-AZ"/>
        </w:rPr>
      </w:pPr>
      <w:r w:rsidRPr="008F6ACF">
        <w:rPr>
          <w:rFonts w:eastAsia="Times New Roman" w:cs="Times New Roman"/>
          <w:color w:val="212529"/>
          <w:szCs w:val="28"/>
          <w:lang w:val="az-Latn-AZ"/>
        </w:rPr>
        <w:t xml:space="preserve">Azərbaycan Dövlət Mədəniyyət və İncəsənət Universiteti </w:t>
      </w:r>
      <w:bookmarkStart w:id="9" w:name="_Hlk102361135"/>
      <w:bookmarkEnd w:id="7"/>
      <w:r w:rsidR="00CE475B" w:rsidRPr="008F6ACF">
        <w:rPr>
          <w:rFonts w:cs="Times New Roman"/>
          <w:color w:val="212529"/>
          <w:szCs w:val="28"/>
          <w:lang w:val="az-Latn-AZ"/>
        </w:rPr>
        <w:t xml:space="preserve">10 Mart Milli Teatr Günü və 27 Mart Beynəlxalq Teatr Gününə həsr olunmuş </w:t>
      </w:r>
      <w:r w:rsidRPr="008F6ACF">
        <w:rPr>
          <w:rFonts w:eastAsia="Times New Roman" w:cs="Times New Roman"/>
          <w:szCs w:val="28"/>
          <w:lang w:val="az-Latn-AZ"/>
        </w:rPr>
        <w:t>“</w:t>
      </w:r>
      <w:r w:rsidR="00997ED8" w:rsidRPr="008F6ACF">
        <w:rPr>
          <w:rStyle w:val="Strong"/>
          <w:rFonts w:cs="Times New Roman"/>
          <w:szCs w:val="28"/>
          <w:lang w:val="az-Latn-AZ"/>
        </w:rPr>
        <w:t>Teatr 2.0: Ruh və kod</w:t>
      </w:r>
      <w:r w:rsidRPr="008F6ACF">
        <w:rPr>
          <w:rFonts w:eastAsia="Times New Roman" w:cs="Times New Roman"/>
          <w:szCs w:val="28"/>
          <w:lang w:val="az-Latn-AZ"/>
        </w:rPr>
        <w:t xml:space="preserve">” mövzusunda </w:t>
      </w:r>
      <w:r w:rsidR="006F07FE" w:rsidRPr="008F6ACF">
        <w:rPr>
          <w:rFonts w:eastAsia="Times New Roman" w:cs="Times New Roman"/>
          <w:szCs w:val="28"/>
          <w:lang w:val="az-Latn-AZ"/>
        </w:rPr>
        <w:t>b</w:t>
      </w:r>
      <w:r w:rsidRPr="008F6ACF">
        <w:rPr>
          <w:rFonts w:eastAsia="Times New Roman" w:cs="Times New Roman"/>
          <w:szCs w:val="28"/>
          <w:lang w:val="az-Latn-AZ"/>
        </w:rPr>
        <w:t xml:space="preserve">eynəlxalq </w:t>
      </w:r>
      <w:r w:rsidR="00997ED8" w:rsidRPr="008F6ACF">
        <w:rPr>
          <w:rFonts w:eastAsia="Times New Roman" w:cs="Times New Roman"/>
          <w:szCs w:val="28"/>
          <w:lang w:val="az-Latn-AZ"/>
        </w:rPr>
        <w:t xml:space="preserve">tələbə </w:t>
      </w:r>
      <w:r w:rsidR="006F07FE" w:rsidRPr="008F6ACF">
        <w:rPr>
          <w:rFonts w:eastAsia="Times New Roman" w:cs="Times New Roman"/>
          <w:szCs w:val="28"/>
          <w:lang w:val="az-Latn-AZ"/>
        </w:rPr>
        <w:t>e</w:t>
      </w:r>
      <w:r w:rsidRPr="008F6ACF">
        <w:rPr>
          <w:rFonts w:eastAsia="Times New Roman" w:cs="Times New Roman"/>
          <w:szCs w:val="28"/>
          <w:lang w:val="az-Latn-AZ"/>
        </w:rPr>
        <w:t xml:space="preserve">lmi </w:t>
      </w:r>
      <w:r w:rsidR="006F07FE" w:rsidRPr="008F6ACF">
        <w:rPr>
          <w:rFonts w:eastAsia="Times New Roman" w:cs="Times New Roman"/>
          <w:szCs w:val="28"/>
          <w:lang w:val="az-Latn-AZ"/>
        </w:rPr>
        <w:t>k</w:t>
      </w:r>
      <w:r w:rsidRPr="008F6ACF">
        <w:rPr>
          <w:rFonts w:eastAsia="Times New Roman" w:cs="Times New Roman"/>
          <w:szCs w:val="28"/>
          <w:lang w:val="az-Latn-AZ"/>
        </w:rPr>
        <w:t>onfrans</w:t>
      </w:r>
      <w:r w:rsidR="00997ED8" w:rsidRPr="008F6ACF">
        <w:rPr>
          <w:rFonts w:eastAsia="Times New Roman" w:cs="Times New Roman"/>
          <w:szCs w:val="28"/>
          <w:lang w:val="az-Latn-AZ"/>
        </w:rPr>
        <w:t>ı</w:t>
      </w:r>
      <w:r w:rsidRPr="008F6ACF">
        <w:rPr>
          <w:rFonts w:eastAsia="Times New Roman" w:cs="Times New Roman"/>
          <w:szCs w:val="28"/>
          <w:lang w:val="az-Latn-AZ"/>
        </w:rPr>
        <w:t xml:space="preserve"> keçirməyi planlaşdırır. Konfrans </w:t>
      </w:r>
      <w:r w:rsidRPr="008F6ACF">
        <w:rPr>
          <w:rFonts w:eastAsia="Times New Roman" w:cs="Times New Roman"/>
          <w:b/>
          <w:bCs/>
          <w:i/>
          <w:iCs/>
          <w:szCs w:val="28"/>
          <w:lang w:val="az-Latn-AZ"/>
        </w:rPr>
        <w:t>1</w:t>
      </w:r>
      <w:r w:rsidR="00997ED8" w:rsidRPr="008F6ACF">
        <w:rPr>
          <w:rFonts w:eastAsia="Times New Roman" w:cs="Times New Roman"/>
          <w:b/>
          <w:bCs/>
          <w:i/>
          <w:iCs/>
          <w:szCs w:val="28"/>
          <w:lang w:val="az-Latn-AZ"/>
        </w:rPr>
        <w:t>2</w:t>
      </w:r>
      <w:r w:rsidRPr="008F6ACF">
        <w:rPr>
          <w:rFonts w:eastAsia="Times New Roman" w:cs="Times New Roman"/>
          <w:b/>
          <w:bCs/>
          <w:i/>
          <w:iCs/>
          <w:szCs w:val="28"/>
          <w:lang w:val="az-Latn-AZ"/>
        </w:rPr>
        <w:t xml:space="preserve"> </w:t>
      </w:r>
      <w:r w:rsidR="00997ED8" w:rsidRPr="008F6ACF">
        <w:rPr>
          <w:rFonts w:eastAsia="Times New Roman" w:cs="Times New Roman"/>
          <w:b/>
          <w:bCs/>
          <w:i/>
          <w:iCs/>
          <w:szCs w:val="28"/>
          <w:lang w:val="az-Latn-AZ"/>
        </w:rPr>
        <w:t xml:space="preserve">mart </w:t>
      </w:r>
      <w:r w:rsidRPr="008F6ACF">
        <w:rPr>
          <w:rFonts w:eastAsia="Times New Roman" w:cs="Times New Roman"/>
          <w:b/>
          <w:bCs/>
          <w:i/>
          <w:iCs/>
          <w:szCs w:val="28"/>
          <w:lang w:val="az-Latn-AZ"/>
        </w:rPr>
        <w:t>202</w:t>
      </w:r>
      <w:r w:rsidR="00997ED8" w:rsidRPr="008F6ACF">
        <w:rPr>
          <w:rFonts w:eastAsia="Times New Roman" w:cs="Times New Roman"/>
          <w:b/>
          <w:bCs/>
          <w:i/>
          <w:iCs/>
          <w:szCs w:val="28"/>
          <w:lang w:val="az-Latn-AZ"/>
        </w:rPr>
        <w:t>6</w:t>
      </w:r>
      <w:r w:rsidRPr="008F6ACF">
        <w:rPr>
          <w:rFonts w:eastAsia="Times New Roman" w:cs="Times New Roman"/>
          <w:b/>
          <w:bCs/>
          <w:i/>
          <w:iCs/>
          <w:szCs w:val="28"/>
          <w:lang w:val="az-Latn-AZ"/>
        </w:rPr>
        <w:t>-ci il tarixində</w:t>
      </w:r>
      <w:r w:rsidRPr="008F6ACF">
        <w:rPr>
          <w:rFonts w:eastAsia="Times New Roman" w:cs="Times New Roman"/>
          <w:szCs w:val="28"/>
          <w:lang w:val="az-Latn-AZ"/>
        </w:rPr>
        <w:t> baş tutacaq.</w:t>
      </w:r>
      <w:bookmarkEnd w:id="9"/>
      <w:r w:rsidRPr="008F6ACF">
        <w:rPr>
          <w:rFonts w:eastAsia="Times New Roman" w:cs="Times New Roman"/>
          <w:szCs w:val="28"/>
          <w:lang w:val="az-Latn-AZ"/>
        </w:rPr>
        <w:t xml:space="preserve"> </w:t>
      </w:r>
      <w:bookmarkStart w:id="10" w:name="_Hlk186371153"/>
      <w:bookmarkEnd w:id="8"/>
    </w:p>
    <w:p w14:paraId="3EDC149B" w14:textId="2E66C963" w:rsidR="00997ED8" w:rsidRPr="008F6ACF" w:rsidRDefault="00997ED8" w:rsidP="004739EA">
      <w:pPr>
        <w:pStyle w:val="NormalWeb"/>
        <w:shd w:val="clear" w:color="auto" w:fill="FFFFFF"/>
        <w:spacing w:before="0" w:beforeAutospacing="0" w:after="0" w:afterAutospacing="0"/>
        <w:jc w:val="both"/>
        <w:rPr>
          <w:sz w:val="28"/>
          <w:szCs w:val="28"/>
          <w:lang w:val="az-Latn-AZ"/>
        </w:rPr>
      </w:pPr>
      <w:r w:rsidRPr="008F6ACF">
        <w:rPr>
          <w:sz w:val="28"/>
          <w:szCs w:val="28"/>
          <w:lang w:val="az-Latn-AZ"/>
        </w:rPr>
        <w:t>“Teatr 2.0” anlayışı Web 2.0 düşüncə modelinin teatr sənətindəki analoqu kimi nəzərdə tutulur. Web 2.0 internet mühitində istifadəçini passiv informasiyanın istehlakçısından aktiv məzmun yaradıcısına çevirdiyi kimi, Teatr 2.0 da klassik teatr modelini yenidən quraraq, tamaşaçı, perfo</w:t>
      </w:r>
      <w:r w:rsidR="004C22FA" w:rsidRPr="008F6ACF">
        <w:rPr>
          <w:sz w:val="28"/>
          <w:szCs w:val="28"/>
          <w:lang w:val="az-Latn-AZ"/>
        </w:rPr>
        <w:t>r</w:t>
      </w:r>
      <w:r w:rsidRPr="008F6ACF">
        <w:rPr>
          <w:sz w:val="28"/>
          <w:szCs w:val="28"/>
          <w:lang w:val="az-Latn-AZ"/>
        </w:rPr>
        <w:t>mer və texnologiya arasında interaktiv münasibət yaradır.</w:t>
      </w:r>
    </w:p>
    <w:p w14:paraId="1C0F55E7" w14:textId="77777777" w:rsidR="00997ED8" w:rsidRPr="008F6ACF" w:rsidRDefault="00997ED8" w:rsidP="00EA1951">
      <w:pPr>
        <w:pStyle w:val="NormalWeb"/>
        <w:shd w:val="clear" w:color="auto" w:fill="FFFFFF"/>
        <w:spacing w:before="0" w:beforeAutospacing="0" w:after="0" w:afterAutospacing="0"/>
        <w:ind w:firstLine="708"/>
        <w:jc w:val="both"/>
        <w:rPr>
          <w:sz w:val="28"/>
          <w:szCs w:val="28"/>
          <w:lang w:val="az-Latn-AZ"/>
        </w:rPr>
      </w:pPr>
      <w:r w:rsidRPr="008F6ACF">
        <w:rPr>
          <w:sz w:val="28"/>
          <w:szCs w:val="28"/>
          <w:lang w:val="az-Latn-AZ"/>
        </w:rPr>
        <w:t>Teatr bir tərəfdən canlı insan təcrübəsinə, emosional rezonansa və paylaşım hissinə – ruha, digər tərəfdən isə dramaturji struktur, rəqəmsal mühit, texnoloji mexanizmlər və alqoritmik düşüncəyə – koda əsaslanır. Süni intellekt və rəqəmsal texnologiyalar teatrın mahiyyətini əvəz etmir, əksinə, onun ifadə imkanlarını genişləndirərək yeni teatr dili formalaşdırır.</w:t>
      </w:r>
    </w:p>
    <w:p w14:paraId="135F3F5C" w14:textId="77777777" w:rsidR="00997ED8" w:rsidRPr="008F6ACF" w:rsidRDefault="00997ED8" w:rsidP="004739EA">
      <w:pPr>
        <w:pStyle w:val="NormalWeb"/>
        <w:shd w:val="clear" w:color="auto" w:fill="FFFFFF"/>
        <w:spacing w:before="0" w:beforeAutospacing="0" w:after="0" w:afterAutospacing="0"/>
        <w:jc w:val="both"/>
        <w:rPr>
          <w:sz w:val="28"/>
          <w:szCs w:val="28"/>
          <w:lang w:val="az-Latn-AZ"/>
        </w:rPr>
      </w:pPr>
      <w:r w:rsidRPr="008F6ACF">
        <w:rPr>
          <w:sz w:val="28"/>
          <w:szCs w:val="28"/>
          <w:lang w:val="az-Latn-AZ"/>
        </w:rPr>
        <w:t xml:space="preserve">Beləliklə, Teatr 2.0 teatrın rəqəmsal erada öz canlılığını necə qoruduğunu, insan amili ilə texnoloji strukturlar arasında hansı tarazlığı qurduğunu anlamaq üçün konseptual çərçivə yaradır. “Ruh və kod” anlayışları isə bu yeni teatr təfəkkürünün əsas açarları kimi çıxış edir. </w:t>
      </w:r>
    </w:p>
    <w:p w14:paraId="71B7E560" w14:textId="77777777" w:rsidR="00EA1951" w:rsidRDefault="00997ED8" w:rsidP="00EA1951">
      <w:pPr>
        <w:pStyle w:val="NormalWeb"/>
        <w:shd w:val="clear" w:color="auto" w:fill="FFFFFF"/>
        <w:spacing w:before="0" w:beforeAutospacing="0" w:after="0" w:afterAutospacing="0"/>
        <w:ind w:firstLine="708"/>
        <w:jc w:val="both"/>
        <w:rPr>
          <w:sz w:val="28"/>
          <w:szCs w:val="28"/>
          <w:lang w:val="az-Latn-AZ"/>
        </w:rPr>
      </w:pPr>
      <w:r w:rsidRPr="008F6ACF">
        <w:rPr>
          <w:sz w:val="28"/>
          <w:szCs w:val="28"/>
          <w:lang w:val="az-Latn-AZ"/>
        </w:rPr>
        <w:t xml:space="preserve">Konfransın əsas məqsədi tələbələri </w:t>
      </w:r>
      <w:r w:rsidRPr="008F6ACF">
        <w:rPr>
          <w:rStyle w:val="Strong"/>
          <w:sz w:val="28"/>
          <w:szCs w:val="28"/>
          <w:lang w:val="az-Latn-AZ"/>
        </w:rPr>
        <w:t>“Teatr 2.0: Ruh və kod”</w:t>
      </w:r>
      <w:r w:rsidRPr="008F6ACF">
        <w:rPr>
          <w:sz w:val="28"/>
          <w:szCs w:val="28"/>
          <w:lang w:val="az-Latn-AZ"/>
        </w:rPr>
        <w:t xml:space="preserve"> mövzusu ətrafında birləşdirərək vahid elmi problem üzərində düşünməyə, mövcud yanaşmalara münasibət bildirməyə və müzakirəyə cəlb etməkdir. Bununla yanaşı, fənlərarası inteqrasiyanı təşviq etmək, tələbələrdə elmi-nəzəri təfəkkürü və yaradıcı düşüncəni inkişaf etdirmək, onların tədqiqatçılıq bacarıqlarının formalaşmasına dəstək vermək hədəflənir.</w:t>
      </w:r>
      <w:r w:rsidR="00EA1951">
        <w:rPr>
          <w:sz w:val="28"/>
          <w:szCs w:val="28"/>
          <w:lang w:val="az-Latn-AZ"/>
        </w:rPr>
        <w:t xml:space="preserve"> </w:t>
      </w:r>
    </w:p>
    <w:p w14:paraId="76C6ED74" w14:textId="58849794" w:rsidR="00997ED8" w:rsidRPr="008F6ACF" w:rsidRDefault="00997ED8" w:rsidP="00EA1951">
      <w:pPr>
        <w:pStyle w:val="NormalWeb"/>
        <w:shd w:val="clear" w:color="auto" w:fill="FFFFFF"/>
        <w:spacing w:before="0" w:beforeAutospacing="0" w:after="0" w:afterAutospacing="0"/>
        <w:ind w:firstLine="708"/>
        <w:jc w:val="both"/>
        <w:rPr>
          <w:color w:val="212529"/>
          <w:sz w:val="28"/>
          <w:szCs w:val="28"/>
          <w:lang w:val="az-Latn-AZ"/>
        </w:rPr>
      </w:pPr>
      <w:r w:rsidRPr="008F6ACF">
        <w:rPr>
          <w:color w:val="212529"/>
          <w:sz w:val="28"/>
          <w:szCs w:val="28"/>
          <w:lang w:val="az-Latn-AZ"/>
        </w:rPr>
        <w:t xml:space="preserve">Teatr sənəti fakültəsinin Teatrşünaslıq kafedrası tərəfindən hər il ənənəvi olaraq keçirilən konfransda yalnız tələbə-teatrşünaslar deyil, universitetin, həmçinin digər ali təhsil müəssisələrinin, eləcə də xarici ölkə universitetlərinin </w:t>
      </w:r>
      <w:r w:rsidRPr="008F6ACF">
        <w:rPr>
          <w:i/>
          <w:iCs/>
          <w:color w:val="212529"/>
          <w:sz w:val="28"/>
          <w:szCs w:val="28"/>
          <w:lang w:val="az-Latn-AZ"/>
        </w:rPr>
        <w:t>bakalavr və magistr tələbələri</w:t>
      </w:r>
      <w:r w:rsidRPr="008F6ACF">
        <w:rPr>
          <w:color w:val="212529"/>
          <w:sz w:val="28"/>
          <w:szCs w:val="28"/>
          <w:lang w:val="az-Latn-AZ"/>
        </w:rPr>
        <w:t xml:space="preserve"> iştirak edə bilər. </w:t>
      </w:r>
    </w:p>
    <w:p w14:paraId="73A09079" w14:textId="77777777" w:rsidR="002B24B3" w:rsidRDefault="002B24B3" w:rsidP="004739EA">
      <w:pPr>
        <w:shd w:val="clear" w:color="auto" w:fill="FFFFFF"/>
        <w:spacing w:after="0"/>
        <w:ind w:firstLine="567"/>
        <w:jc w:val="both"/>
        <w:rPr>
          <w:rFonts w:eastAsia="Times New Roman" w:cs="Times New Roman"/>
          <w:color w:val="212529"/>
          <w:szCs w:val="28"/>
          <w:lang w:val="az-Latn-AZ"/>
        </w:rPr>
      </w:pPr>
    </w:p>
    <w:p w14:paraId="7F2838AD" w14:textId="78912760" w:rsidR="004F733C" w:rsidRPr="008F6ACF" w:rsidRDefault="003B694C"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Konfrans aşağıdakı istiqamətlər</w:t>
      </w:r>
      <w:r w:rsidR="00D220DE" w:rsidRPr="008F6ACF">
        <w:rPr>
          <w:rFonts w:eastAsia="Times New Roman" w:cs="Times New Roman"/>
          <w:color w:val="212529"/>
          <w:szCs w:val="28"/>
          <w:lang w:val="az-Latn-AZ"/>
        </w:rPr>
        <w:t>i əhatə edir</w:t>
      </w:r>
      <w:r w:rsidRPr="008F6ACF">
        <w:rPr>
          <w:rFonts w:eastAsia="Times New Roman" w:cs="Times New Roman"/>
          <w:color w:val="212529"/>
          <w:szCs w:val="28"/>
          <w:lang w:val="az-Latn-AZ"/>
        </w:rPr>
        <w:t>:</w:t>
      </w:r>
    </w:p>
    <w:p w14:paraId="73F4A9B5" w14:textId="77777777" w:rsidR="008D58EA" w:rsidRPr="008F6ACF" w:rsidRDefault="008D58EA"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Style w:val="aupe"/>
          <w:rFonts w:cs="Times New Roman"/>
          <w:szCs w:val="28"/>
        </w:rPr>
        <w:t>Teatrın rəqəmsal transformasiyası</w:t>
      </w:r>
      <w:r w:rsidRPr="008F6ACF">
        <w:rPr>
          <w:rStyle w:val="aupe"/>
          <w:rFonts w:cs="Times New Roman"/>
          <w:szCs w:val="28"/>
          <w:lang w:val="az-Latn-AZ"/>
        </w:rPr>
        <w:t xml:space="preserve">; </w:t>
      </w:r>
    </w:p>
    <w:p w14:paraId="0C1F74B3" w14:textId="77777777" w:rsidR="008D58EA" w:rsidRPr="008F6ACF" w:rsidRDefault="008D58EA"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cs="Times New Roman"/>
          <w:szCs w:val="28"/>
        </w:rPr>
        <w:t>Müasir teatrda interaktivlik</w:t>
      </w:r>
      <w:r w:rsidRPr="008F6ACF">
        <w:rPr>
          <w:rFonts w:cs="Times New Roman"/>
          <w:szCs w:val="28"/>
          <w:lang w:val="az-Latn-AZ"/>
        </w:rPr>
        <w:t xml:space="preserve">; </w:t>
      </w:r>
    </w:p>
    <w:p w14:paraId="1552436F" w14:textId="70AB82CA" w:rsidR="00E11E63" w:rsidRPr="008F6ACF" w:rsidRDefault="00E11E63" w:rsidP="004739EA">
      <w:pPr>
        <w:pStyle w:val="ListParagraph"/>
        <w:numPr>
          <w:ilvl w:val="0"/>
          <w:numId w:val="6"/>
        </w:numPr>
        <w:shd w:val="clear" w:color="auto" w:fill="FFFFFF"/>
        <w:tabs>
          <w:tab w:val="left" w:pos="851"/>
        </w:tabs>
        <w:spacing w:after="0" w:line="276" w:lineRule="auto"/>
        <w:jc w:val="both"/>
        <w:rPr>
          <w:rStyle w:val="aupe"/>
          <w:rFonts w:eastAsia="Times New Roman" w:cs="Times New Roman"/>
          <w:color w:val="212529"/>
          <w:szCs w:val="28"/>
          <w:lang w:val="az-Latn-AZ"/>
        </w:rPr>
      </w:pPr>
      <w:r w:rsidRPr="008F6ACF">
        <w:rPr>
          <w:rStyle w:val="aupe"/>
          <w:rFonts w:eastAsia="Times New Roman" w:cs="Times New Roman"/>
          <w:color w:val="212529"/>
          <w:szCs w:val="28"/>
          <w:lang w:val="az-Latn-AZ"/>
        </w:rPr>
        <w:t xml:space="preserve">Mətn və hipermətn: rəqəmsal dramaturgiya; </w:t>
      </w:r>
    </w:p>
    <w:p w14:paraId="6EFA2A22" w14:textId="123BD17F" w:rsidR="00E11E63" w:rsidRPr="008F6ACF" w:rsidRDefault="00E11E63"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cs="Times New Roman"/>
          <w:szCs w:val="28"/>
          <w:lang w:val="az-Latn-AZ"/>
        </w:rPr>
        <w:t xml:space="preserve">Hibrid teatr; </w:t>
      </w:r>
    </w:p>
    <w:p w14:paraId="2FEEF4FF" w14:textId="1F0DD3D2" w:rsidR="004C22FA" w:rsidRPr="008F6ACF" w:rsidRDefault="004C22FA"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Teatr və yeni media; </w:t>
      </w:r>
    </w:p>
    <w:p w14:paraId="7083CF51" w14:textId="5905FEC3" w:rsidR="00E11E63" w:rsidRPr="008F6ACF" w:rsidRDefault="00E11E63"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eastAsia="Times New Roman" w:cs="Times New Roman"/>
          <w:color w:val="212529"/>
          <w:szCs w:val="28"/>
          <w:lang w:val="az-Latn-AZ"/>
        </w:rPr>
        <w:t>Çağdaş teatrda işıq, musiqi və səhnə dizaynı;</w:t>
      </w:r>
    </w:p>
    <w:p w14:paraId="181579A7" w14:textId="560B5648" w:rsidR="00E11E63" w:rsidRPr="008F6ACF" w:rsidRDefault="00E11E63"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eastAsia="Times New Roman" w:cs="Times New Roman"/>
          <w:color w:val="212529"/>
          <w:szCs w:val="28"/>
          <w:lang w:val="az-Latn-AZ"/>
        </w:rPr>
        <w:t>Tamaşaçı, PR və rəqəmsal kommunikasiya;</w:t>
      </w:r>
    </w:p>
    <w:bookmarkEnd w:id="10"/>
    <w:p w14:paraId="6241E657" w14:textId="759520B0" w:rsidR="000B2499" w:rsidRPr="008F6ACF" w:rsidRDefault="00E11E63"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eastAsia="Times New Roman" w:cs="Times New Roman"/>
          <w:color w:val="212529"/>
          <w:szCs w:val="28"/>
          <w:lang w:val="az-Latn-AZ"/>
        </w:rPr>
        <w:t>T</w:t>
      </w:r>
      <w:r w:rsidR="000B2499" w:rsidRPr="008F6ACF">
        <w:rPr>
          <w:rFonts w:eastAsia="Times New Roman" w:cs="Times New Roman"/>
          <w:color w:val="212529"/>
          <w:szCs w:val="28"/>
          <w:lang w:val="az-Latn-AZ"/>
        </w:rPr>
        <w:t>eatr</w:t>
      </w:r>
      <w:r w:rsidRPr="008F6ACF">
        <w:rPr>
          <w:rFonts w:eastAsia="Times New Roman" w:cs="Times New Roman"/>
          <w:color w:val="212529"/>
          <w:szCs w:val="28"/>
          <w:lang w:val="az-Latn-AZ"/>
        </w:rPr>
        <w:t xml:space="preserve"> və süni intellekt</w:t>
      </w:r>
      <w:r w:rsidR="000B2499" w:rsidRPr="008F6ACF">
        <w:rPr>
          <w:rFonts w:eastAsia="Times New Roman" w:cs="Times New Roman"/>
          <w:color w:val="212529"/>
          <w:szCs w:val="28"/>
          <w:lang w:val="az-Latn-AZ"/>
        </w:rPr>
        <w:t>;</w:t>
      </w:r>
    </w:p>
    <w:p w14:paraId="7513E490" w14:textId="22940A65" w:rsidR="00A45F2E" w:rsidRPr="008F6ACF" w:rsidRDefault="00A45F2E" w:rsidP="004739EA">
      <w:pPr>
        <w:pStyle w:val="ListParagraph"/>
        <w:numPr>
          <w:ilvl w:val="0"/>
          <w:numId w:val="6"/>
        </w:numPr>
        <w:shd w:val="clear" w:color="auto" w:fill="FFFFFF"/>
        <w:tabs>
          <w:tab w:val="left" w:pos="851"/>
        </w:tabs>
        <w:spacing w:after="0" w:line="276" w:lineRule="auto"/>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Ənənəvi teatr və ya irəli - keçmişə doğru. </w:t>
      </w:r>
    </w:p>
    <w:p w14:paraId="0446E27C" w14:textId="77777777" w:rsidR="000B2499" w:rsidRPr="008F6ACF" w:rsidRDefault="000B2499" w:rsidP="004739EA">
      <w:pPr>
        <w:pStyle w:val="ListParagraph"/>
        <w:shd w:val="clear" w:color="auto" w:fill="FFFFFF"/>
        <w:tabs>
          <w:tab w:val="left" w:pos="851"/>
        </w:tabs>
        <w:spacing w:after="0" w:line="276" w:lineRule="auto"/>
        <w:ind w:left="927"/>
        <w:jc w:val="both"/>
        <w:rPr>
          <w:rFonts w:eastAsia="Times New Roman" w:cs="Times New Roman"/>
          <w:color w:val="212529"/>
          <w:szCs w:val="28"/>
          <w:lang w:val="az-Latn-AZ"/>
        </w:rPr>
      </w:pPr>
    </w:p>
    <w:p w14:paraId="5B8D5E16" w14:textId="62F16593" w:rsidR="004F733C" w:rsidRPr="008F6ACF" w:rsidRDefault="00997ED8" w:rsidP="004739EA">
      <w:pPr>
        <w:shd w:val="clear" w:color="auto" w:fill="FFFFFF"/>
        <w:tabs>
          <w:tab w:val="left" w:pos="851"/>
        </w:tabs>
        <w:spacing w:after="0" w:line="276" w:lineRule="auto"/>
        <w:ind w:firstLine="567"/>
        <w:jc w:val="both"/>
        <w:rPr>
          <w:rFonts w:eastAsia="Times New Roman" w:cs="Times New Roman"/>
          <w:color w:val="212529"/>
          <w:szCs w:val="28"/>
          <w:lang w:val="az-Latn-AZ"/>
        </w:rPr>
      </w:pPr>
      <w:r w:rsidRPr="008F6ACF">
        <w:rPr>
          <w:rFonts w:cs="Times New Roman"/>
          <w:color w:val="1F2F4A"/>
          <w:szCs w:val="28"/>
          <w:shd w:val="clear" w:color="auto" w:fill="FFFFFF"/>
          <w:lang w:val="az-Latn-AZ"/>
        </w:rPr>
        <w:lastRenderedPageBreak/>
        <w:t xml:space="preserve">Hibrid formada təşkil ediləcək konfransın işçi dilləri Azərbaycan, türk, rus və ingilis dilləridir.  </w:t>
      </w:r>
      <w:r w:rsidR="004F733C" w:rsidRPr="008F6ACF">
        <w:rPr>
          <w:rFonts w:eastAsia="Times New Roman" w:cs="Times New Roman"/>
          <w:color w:val="212529"/>
          <w:szCs w:val="28"/>
          <w:lang w:val="az-Latn-AZ"/>
        </w:rPr>
        <w:t>Konfransın xarici iştirakçıları tədbirə Zoom platforması vasitəsi ilə qatılacaq</w:t>
      </w:r>
      <w:r w:rsidR="00B12FA1" w:rsidRPr="008F6ACF">
        <w:rPr>
          <w:rFonts w:eastAsia="Times New Roman" w:cs="Times New Roman"/>
          <w:color w:val="212529"/>
          <w:szCs w:val="28"/>
          <w:lang w:val="az-Latn-AZ"/>
        </w:rPr>
        <w:t xml:space="preserve"> (</w:t>
      </w:r>
      <w:r w:rsidR="004F733C" w:rsidRPr="008F6ACF">
        <w:rPr>
          <w:rFonts w:eastAsia="Times New Roman" w:cs="Times New Roman"/>
          <w:color w:val="212529"/>
          <w:szCs w:val="28"/>
          <w:lang w:val="az-Latn-AZ"/>
        </w:rPr>
        <w:t>link tədbirdən bir neçə gün əvvəl xarici iştirakçıların e-mail ünvanına göndəriləcək</w:t>
      </w:r>
      <w:r w:rsidR="00B12FA1" w:rsidRPr="008F6ACF">
        <w:rPr>
          <w:rFonts w:eastAsia="Times New Roman" w:cs="Times New Roman"/>
          <w:color w:val="212529"/>
          <w:szCs w:val="28"/>
          <w:lang w:val="az-Latn-AZ"/>
        </w:rPr>
        <w:t>)</w:t>
      </w:r>
      <w:r w:rsidR="004F733C" w:rsidRPr="008F6ACF">
        <w:rPr>
          <w:rFonts w:eastAsia="Times New Roman" w:cs="Times New Roman"/>
          <w:color w:val="212529"/>
          <w:szCs w:val="28"/>
          <w:lang w:val="az-Latn-AZ"/>
        </w:rPr>
        <w:t>.</w:t>
      </w:r>
    </w:p>
    <w:p w14:paraId="3CB2A516" w14:textId="07A2C1BA" w:rsidR="004F733C" w:rsidRPr="008F6ACF" w:rsidRDefault="004F733C"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Arzu edənlər iştiraketmə ərizəsini (</w:t>
      </w:r>
      <w:r w:rsidRPr="008F6ACF">
        <w:rPr>
          <w:rFonts w:eastAsia="Times New Roman" w:cs="Times New Roman"/>
          <w:szCs w:val="28"/>
          <w:lang w:val="az-Latn-AZ"/>
        </w:rPr>
        <w:t>Forma 1 doldurmaqla) və məruzəni (Forma 2-yə uyğun tərtib etməklə) elektron formada </w:t>
      </w:r>
      <w:r w:rsidR="00997ED8" w:rsidRPr="008F6ACF">
        <w:rPr>
          <w:rFonts w:eastAsia="Times New Roman" w:cs="Times New Roman"/>
          <w:b/>
          <w:bCs/>
          <w:i/>
          <w:iCs/>
          <w:szCs w:val="28"/>
          <w:lang w:val="az-Latn-AZ"/>
        </w:rPr>
        <w:t>2</w:t>
      </w:r>
      <w:r w:rsidRPr="008F6ACF">
        <w:rPr>
          <w:rFonts w:eastAsia="Times New Roman" w:cs="Times New Roman"/>
          <w:b/>
          <w:bCs/>
          <w:i/>
          <w:iCs/>
          <w:szCs w:val="28"/>
          <w:lang w:val="az-Latn-AZ"/>
        </w:rPr>
        <w:t xml:space="preserve"> </w:t>
      </w:r>
      <w:r w:rsidR="00EC1842" w:rsidRPr="008F6ACF">
        <w:rPr>
          <w:rFonts w:eastAsia="Times New Roman" w:cs="Times New Roman"/>
          <w:b/>
          <w:bCs/>
          <w:i/>
          <w:iCs/>
          <w:szCs w:val="28"/>
          <w:lang w:val="az-Latn-AZ"/>
        </w:rPr>
        <w:t>mart</w:t>
      </w:r>
      <w:r w:rsidRPr="008F6ACF">
        <w:rPr>
          <w:rFonts w:eastAsia="Times New Roman" w:cs="Times New Roman"/>
          <w:b/>
          <w:bCs/>
          <w:i/>
          <w:iCs/>
          <w:szCs w:val="28"/>
          <w:lang w:val="az-Latn-AZ"/>
        </w:rPr>
        <w:t xml:space="preserve"> 202</w:t>
      </w:r>
      <w:r w:rsidR="00997ED8" w:rsidRPr="008F6ACF">
        <w:rPr>
          <w:rFonts w:eastAsia="Times New Roman" w:cs="Times New Roman"/>
          <w:b/>
          <w:bCs/>
          <w:i/>
          <w:iCs/>
          <w:szCs w:val="28"/>
          <w:lang w:val="az-Latn-AZ"/>
        </w:rPr>
        <w:t>6</w:t>
      </w:r>
      <w:r w:rsidRPr="008F6ACF">
        <w:rPr>
          <w:rFonts w:eastAsia="Times New Roman" w:cs="Times New Roman"/>
          <w:b/>
          <w:bCs/>
          <w:i/>
          <w:iCs/>
          <w:szCs w:val="28"/>
          <w:lang w:val="az-Latn-AZ"/>
        </w:rPr>
        <w:t>-c</w:t>
      </w:r>
      <w:r w:rsidR="004D5A39" w:rsidRPr="008F6ACF">
        <w:rPr>
          <w:rFonts w:eastAsia="Times New Roman" w:cs="Times New Roman"/>
          <w:b/>
          <w:bCs/>
          <w:i/>
          <w:iCs/>
          <w:szCs w:val="28"/>
          <w:lang w:val="az-Latn-AZ"/>
        </w:rPr>
        <w:t>i</w:t>
      </w:r>
      <w:r w:rsidRPr="008F6ACF">
        <w:rPr>
          <w:rFonts w:eastAsia="Times New Roman" w:cs="Times New Roman"/>
          <w:b/>
          <w:bCs/>
          <w:i/>
          <w:iCs/>
          <w:szCs w:val="28"/>
          <w:lang w:val="az-Latn-AZ"/>
        </w:rPr>
        <w:t xml:space="preserve"> il tarixindən gec olmayaraq</w:t>
      </w:r>
      <w:r w:rsidRPr="008F6ACF">
        <w:rPr>
          <w:rFonts w:eastAsia="Times New Roman" w:cs="Times New Roman"/>
          <w:szCs w:val="28"/>
          <w:lang w:val="az-Latn-AZ"/>
        </w:rPr>
        <w:t> aşağıdakı e-mail ünvan</w:t>
      </w:r>
      <w:r w:rsidR="00C919CF" w:rsidRPr="008F6ACF">
        <w:rPr>
          <w:rFonts w:eastAsia="Times New Roman" w:cs="Times New Roman"/>
          <w:szCs w:val="28"/>
          <w:lang w:val="az-Latn-AZ"/>
        </w:rPr>
        <w:t>ın</w:t>
      </w:r>
      <w:r w:rsidRPr="008F6ACF">
        <w:rPr>
          <w:rFonts w:eastAsia="Times New Roman" w:cs="Times New Roman"/>
          <w:szCs w:val="28"/>
          <w:lang w:val="az-Latn-AZ"/>
        </w:rPr>
        <w:t xml:space="preserve">a göndərməklə </w:t>
      </w:r>
      <w:r w:rsidRPr="008F6ACF">
        <w:rPr>
          <w:rFonts w:eastAsia="Times New Roman" w:cs="Times New Roman"/>
          <w:color w:val="212529"/>
          <w:szCs w:val="28"/>
          <w:lang w:val="az-Latn-AZ"/>
        </w:rPr>
        <w:t>konfransa qatıla bilərlər: </w:t>
      </w:r>
      <w:r w:rsidR="004D5A39" w:rsidRPr="008F6ACF">
        <w:rPr>
          <w:rFonts w:eastAsia="Times New Roman" w:cs="Times New Roman"/>
          <w:color w:val="212529"/>
          <w:szCs w:val="28"/>
          <w:lang w:val="az-Latn-AZ"/>
        </w:rPr>
        <w:t xml:space="preserve"> </w:t>
      </w:r>
      <w:hyperlink r:id="rId11" w:history="1">
        <w:r w:rsidR="00997ED8" w:rsidRPr="008F6ACF">
          <w:rPr>
            <w:rStyle w:val="Hyperlink"/>
            <w:rFonts w:cs="Times New Roman"/>
            <w:color w:val="0563C1"/>
            <w:szCs w:val="28"/>
            <w:lang w:val="az-Latn-AZ"/>
          </w:rPr>
          <w:t>konfrans@admiu.edu.az</w:t>
        </w:r>
      </w:hyperlink>
      <w:r w:rsidR="00D31A3C" w:rsidRPr="008F6ACF">
        <w:rPr>
          <w:rFonts w:eastAsia="Times New Roman" w:cs="Times New Roman"/>
          <w:color w:val="212529"/>
          <w:szCs w:val="28"/>
          <w:lang w:val="az-Latn-AZ"/>
        </w:rPr>
        <w:t xml:space="preserve"> </w:t>
      </w:r>
      <w:r w:rsidRPr="008F6ACF">
        <w:rPr>
          <w:rFonts w:eastAsia="Times New Roman" w:cs="Times New Roman"/>
          <w:color w:val="212529"/>
          <w:szCs w:val="28"/>
          <w:lang w:val="az-Latn-AZ"/>
        </w:rPr>
        <w:t>(koordinator</w:t>
      </w:r>
      <w:r w:rsidR="00D31A3C" w:rsidRPr="008F6ACF">
        <w:rPr>
          <w:rFonts w:eastAsia="Times New Roman" w:cs="Times New Roman"/>
          <w:color w:val="212529"/>
          <w:szCs w:val="28"/>
          <w:lang w:val="az-Latn-AZ"/>
        </w:rPr>
        <w:t>lar</w:t>
      </w:r>
      <w:r w:rsidR="004D5A39" w:rsidRPr="008F6ACF">
        <w:rPr>
          <w:rFonts w:eastAsia="Times New Roman" w:cs="Times New Roman"/>
          <w:color w:val="212529"/>
          <w:szCs w:val="28"/>
          <w:lang w:val="az-Latn-AZ"/>
        </w:rPr>
        <w:t>:</w:t>
      </w:r>
      <w:r w:rsidR="00D31A3C" w:rsidRPr="008F6ACF">
        <w:rPr>
          <w:rFonts w:eastAsia="Times New Roman" w:cs="Times New Roman"/>
          <w:color w:val="212529"/>
          <w:szCs w:val="28"/>
          <w:lang w:val="az-Latn-AZ"/>
        </w:rPr>
        <w:t xml:space="preserve"> </w:t>
      </w:r>
      <w:r w:rsidR="00997ED8" w:rsidRPr="008F6ACF">
        <w:rPr>
          <w:rFonts w:eastAsia="Times New Roman" w:cs="Times New Roman"/>
          <w:color w:val="212529"/>
          <w:szCs w:val="28"/>
          <w:lang w:val="az-Latn-AZ"/>
        </w:rPr>
        <w:t>Elçin Cəfərov</w:t>
      </w:r>
      <w:r w:rsidR="001B010F" w:rsidRPr="001B010F">
        <w:rPr>
          <w:rFonts w:eastAsia="Times New Roman" w:cs="Times New Roman"/>
          <w:color w:val="212529"/>
          <w:szCs w:val="28"/>
          <w:lang w:val="az-Latn-AZ"/>
        </w:rPr>
        <w:t xml:space="preserve"> </w:t>
      </w:r>
      <w:r w:rsidR="001B010F">
        <w:rPr>
          <w:rFonts w:eastAsia="Times New Roman" w:cs="Times New Roman"/>
          <w:color w:val="212529"/>
          <w:szCs w:val="28"/>
          <w:lang w:val="az-Latn-AZ"/>
        </w:rPr>
        <w:t xml:space="preserve">və </w:t>
      </w:r>
      <w:r w:rsidR="001B010F" w:rsidRPr="008F6ACF">
        <w:rPr>
          <w:rFonts w:eastAsia="Times New Roman" w:cs="Times New Roman"/>
          <w:color w:val="212529"/>
          <w:szCs w:val="28"/>
          <w:lang w:val="az-Latn-AZ"/>
        </w:rPr>
        <w:t>Qönçə Firudinli</w:t>
      </w:r>
      <w:r w:rsidRPr="008F6ACF">
        <w:rPr>
          <w:rFonts w:eastAsia="Times New Roman" w:cs="Times New Roman"/>
          <w:color w:val="212529"/>
          <w:szCs w:val="28"/>
          <w:lang w:val="az-Latn-AZ"/>
        </w:rPr>
        <w:t>)</w:t>
      </w:r>
      <w:r w:rsidR="00C409E6" w:rsidRPr="008F6ACF">
        <w:rPr>
          <w:rFonts w:eastAsia="Times New Roman" w:cs="Times New Roman"/>
          <w:color w:val="212529"/>
          <w:szCs w:val="28"/>
          <w:lang w:val="az-Latn-AZ"/>
        </w:rPr>
        <w:t>.</w:t>
      </w:r>
    </w:p>
    <w:p w14:paraId="4C8431CD" w14:textId="4B5AAF66" w:rsidR="00984FDF" w:rsidRPr="008F6ACF" w:rsidRDefault="004F733C" w:rsidP="004739EA">
      <w:pPr>
        <w:shd w:val="clear" w:color="auto" w:fill="FFFFFF"/>
        <w:spacing w:after="0"/>
        <w:ind w:firstLine="567"/>
        <w:jc w:val="both"/>
        <w:rPr>
          <w:rFonts w:eastAsia="Times New Roman" w:cs="Times New Roman"/>
          <w:szCs w:val="28"/>
          <w:lang w:val="az-Latn-AZ"/>
        </w:rPr>
      </w:pPr>
      <w:r w:rsidRPr="008F6ACF">
        <w:rPr>
          <w:rFonts w:eastAsia="Times New Roman" w:cs="Times New Roman"/>
          <w:color w:val="212529"/>
          <w:szCs w:val="28"/>
          <w:lang w:val="az-Latn-AZ"/>
        </w:rPr>
        <w:t>Təşkilat komitəsi konfransın mövzu dairəsinə uyğun gəlməyən və tələblərə cavab verməyən materialları qəbul etməmək hüququnu özündə saxlayır. Məruzənin qəbulu barədə məlumat </w:t>
      </w:r>
      <w:r w:rsidR="00997ED8" w:rsidRPr="008F6ACF">
        <w:rPr>
          <w:rFonts w:eastAsia="Times New Roman" w:cs="Times New Roman"/>
          <w:b/>
          <w:bCs/>
          <w:i/>
          <w:iCs/>
          <w:szCs w:val="28"/>
          <w:lang w:val="az-Latn-AZ"/>
        </w:rPr>
        <w:t>7</w:t>
      </w:r>
      <w:r w:rsidR="00C409E6" w:rsidRPr="008F6ACF">
        <w:rPr>
          <w:rFonts w:eastAsia="Times New Roman" w:cs="Times New Roman"/>
          <w:b/>
          <w:bCs/>
          <w:i/>
          <w:iCs/>
          <w:szCs w:val="28"/>
          <w:lang w:val="az-Latn-AZ"/>
        </w:rPr>
        <w:t xml:space="preserve"> mart 2</w:t>
      </w:r>
      <w:r w:rsidRPr="008F6ACF">
        <w:rPr>
          <w:rFonts w:eastAsia="Times New Roman" w:cs="Times New Roman"/>
          <w:b/>
          <w:bCs/>
          <w:i/>
          <w:iCs/>
          <w:szCs w:val="28"/>
          <w:lang w:val="az-Latn-AZ"/>
        </w:rPr>
        <w:t>02</w:t>
      </w:r>
      <w:r w:rsidR="00997ED8" w:rsidRPr="008F6ACF">
        <w:rPr>
          <w:rFonts w:eastAsia="Times New Roman" w:cs="Times New Roman"/>
          <w:b/>
          <w:bCs/>
          <w:i/>
          <w:iCs/>
          <w:szCs w:val="28"/>
          <w:lang w:val="az-Latn-AZ"/>
        </w:rPr>
        <w:t>6</w:t>
      </w:r>
      <w:r w:rsidRPr="008F6ACF">
        <w:rPr>
          <w:rFonts w:eastAsia="Times New Roman" w:cs="Times New Roman"/>
          <w:b/>
          <w:bCs/>
          <w:i/>
          <w:iCs/>
          <w:szCs w:val="28"/>
          <w:lang w:val="az-Latn-AZ"/>
        </w:rPr>
        <w:t>-</w:t>
      </w:r>
      <w:r w:rsidR="00C409E6" w:rsidRPr="008F6ACF">
        <w:rPr>
          <w:rFonts w:eastAsia="Times New Roman" w:cs="Times New Roman"/>
          <w:b/>
          <w:bCs/>
          <w:i/>
          <w:iCs/>
          <w:szCs w:val="28"/>
          <w:lang w:val="az-Latn-AZ"/>
        </w:rPr>
        <w:t>ci</w:t>
      </w:r>
      <w:r w:rsidRPr="008F6ACF">
        <w:rPr>
          <w:rFonts w:eastAsia="Times New Roman" w:cs="Times New Roman"/>
          <w:b/>
          <w:bCs/>
          <w:i/>
          <w:iCs/>
          <w:szCs w:val="28"/>
          <w:lang w:val="az-Latn-AZ"/>
        </w:rPr>
        <w:t xml:space="preserve"> il tarixinədək</w:t>
      </w:r>
      <w:r w:rsidRPr="008F6ACF">
        <w:rPr>
          <w:rFonts w:eastAsia="Times New Roman" w:cs="Times New Roman"/>
          <w:b/>
          <w:bCs/>
          <w:szCs w:val="28"/>
          <w:lang w:val="az-Latn-AZ"/>
        </w:rPr>
        <w:t> </w:t>
      </w:r>
      <w:r w:rsidRPr="008F6ACF">
        <w:rPr>
          <w:rFonts w:eastAsia="Times New Roman" w:cs="Times New Roman"/>
          <w:szCs w:val="28"/>
          <w:lang w:val="az-Latn-AZ"/>
        </w:rPr>
        <w:t>müəllifə</w:t>
      </w:r>
      <w:r w:rsidR="00C441F5" w:rsidRPr="008F6ACF">
        <w:rPr>
          <w:rFonts w:eastAsia="Times New Roman" w:cs="Times New Roman"/>
          <w:szCs w:val="28"/>
          <w:lang w:val="az-Latn-AZ"/>
        </w:rPr>
        <w:t xml:space="preserve"> </w:t>
      </w:r>
      <w:r w:rsidRPr="008F6ACF">
        <w:rPr>
          <w:rFonts w:eastAsia="Times New Roman" w:cs="Times New Roman"/>
          <w:szCs w:val="28"/>
          <w:lang w:val="az-Latn-AZ"/>
        </w:rPr>
        <w:t>onun ərizədə</w:t>
      </w:r>
      <w:r w:rsidR="00020C31" w:rsidRPr="008F6ACF">
        <w:rPr>
          <w:rFonts w:eastAsia="Times New Roman" w:cs="Times New Roman"/>
          <w:szCs w:val="28"/>
          <w:lang w:val="az-Latn-AZ"/>
        </w:rPr>
        <w:t xml:space="preserve"> </w:t>
      </w:r>
      <w:r w:rsidRPr="008F6ACF">
        <w:rPr>
          <w:rFonts w:eastAsia="Times New Roman" w:cs="Times New Roman"/>
          <w:szCs w:val="28"/>
          <w:lang w:val="az-Latn-AZ"/>
        </w:rPr>
        <w:t>göstərdiyi ünvan vasitəsilə çatdırılacaq.</w:t>
      </w:r>
      <w:r w:rsidR="00020C31" w:rsidRPr="008F6ACF">
        <w:rPr>
          <w:rFonts w:eastAsia="Times New Roman" w:cs="Times New Roman"/>
          <w:szCs w:val="28"/>
          <w:lang w:val="az-Latn-AZ"/>
        </w:rPr>
        <w:t xml:space="preserve"> </w:t>
      </w:r>
    </w:p>
    <w:p w14:paraId="7E8844EF" w14:textId="0B1C01F8" w:rsidR="004F733C" w:rsidRPr="008F6ACF" w:rsidRDefault="004F733C" w:rsidP="004739EA">
      <w:pPr>
        <w:shd w:val="clear" w:color="auto" w:fill="FFFFFF"/>
        <w:spacing w:after="0"/>
        <w:ind w:firstLine="567"/>
        <w:jc w:val="both"/>
        <w:rPr>
          <w:rFonts w:eastAsia="Times New Roman" w:cs="Times New Roman"/>
          <w:i/>
          <w:iCs/>
          <w:szCs w:val="28"/>
          <w:lang w:val="az-Latn-AZ"/>
        </w:rPr>
      </w:pPr>
      <w:r w:rsidRPr="008F6ACF">
        <w:rPr>
          <w:rFonts w:eastAsia="Times New Roman" w:cs="Times New Roman"/>
          <w:i/>
          <w:iCs/>
          <w:szCs w:val="28"/>
          <w:lang w:val="az-Latn-AZ"/>
        </w:rPr>
        <w:t xml:space="preserve">Qəbul edilmiş məruzələrin </w:t>
      </w:r>
      <w:r w:rsidR="003B694C" w:rsidRPr="008F6ACF">
        <w:rPr>
          <w:rFonts w:eastAsia="Times New Roman" w:cs="Times New Roman"/>
          <w:i/>
          <w:iCs/>
          <w:szCs w:val="28"/>
          <w:lang w:val="az-Latn-AZ"/>
        </w:rPr>
        <w:t xml:space="preserve">çap olunması </w:t>
      </w:r>
      <w:r w:rsidRPr="008F6ACF">
        <w:rPr>
          <w:rFonts w:eastAsia="Times New Roman" w:cs="Times New Roman"/>
          <w:i/>
          <w:iCs/>
          <w:szCs w:val="28"/>
          <w:lang w:val="az-Latn-AZ"/>
        </w:rPr>
        <w:t>nəzərdə tutulur. </w:t>
      </w:r>
    </w:p>
    <w:p w14:paraId="67D0A86E" w14:textId="1C6FF25D" w:rsidR="004F733C" w:rsidRPr="008F6ACF" w:rsidRDefault="004F733C" w:rsidP="004739EA">
      <w:pPr>
        <w:shd w:val="clear" w:color="auto" w:fill="FFFFFF"/>
        <w:spacing w:after="0"/>
        <w:jc w:val="right"/>
        <w:rPr>
          <w:rFonts w:eastAsia="Times New Roman" w:cs="Times New Roman"/>
          <w:color w:val="212529"/>
          <w:szCs w:val="28"/>
          <w:lang w:val="az-Latn-AZ"/>
        </w:rPr>
      </w:pPr>
      <w:r w:rsidRPr="008F6ACF">
        <w:rPr>
          <w:rFonts w:eastAsia="Times New Roman" w:cs="Times New Roman"/>
          <w:b/>
          <w:bCs/>
          <w:i/>
          <w:iCs/>
          <w:color w:val="212529"/>
          <w:szCs w:val="28"/>
          <w:lang w:val="az-Latn-AZ"/>
        </w:rPr>
        <w:t xml:space="preserve">                                                                                                  Təşkilat </w:t>
      </w:r>
      <w:r w:rsidR="00CD0FE4" w:rsidRPr="008F6ACF">
        <w:rPr>
          <w:rFonts w:eastAsia="Times New Roman" w:cs="Times New Roman"/>
          <w:b/>
          <w:bCs/>
          <w:i/>
          <w:iCs/>
          <w:color w:val="212529"/>
          <w:szCs w:val="28"/>
          <w:lang w:val="az-Latn-AZ"/>
        </w:rPr>
        <w:t>komitəsi</w:t>
      </w:r>
    </w:p>
    <w:p w14:paraId="4ADA81B1" w14:textId="219C5602" w:rsidR="004F733C" w:rsidRPr="008F6ACF" w:rsidRDefault="004F733C" w:rsidP="004739EA">
      <w:pPr>
        <w:shd w:val="clear" w:color="auto" w:fill="FFFFFF"/>
        <w:spacing w:after="0"/>
        <w:ind w:firstLine="567"/>
        <w:rPr>
          <w:rFonts w:eastAsia="Times New Roman" w:cs="Times New Roman"/>
          <w:color w:val="212529"/>
          <w:szCs w:val="28"/>
          <w:lang w:val="az-Latn-AZ"/>
        </w:rPr>
      </w:pPr>
      <w:r w:rsidRPr="008F6ACF">
        <w:rPr>
          <w:rFonts w:eastAsia="Times New Roman" w:cs="Times New Roman"/>
          <w:b/>
          <w:bCs/>
          <w:i/>
          <w:iCs/>
          <w:color w:val="212529"/>
          <w:szCs w:val="28"/>
          <w:lang w:val="az-Latn-AZ"/>
        </w:rPr>
        <w:t>FORMA 1. </w:t>
      </w:r>
      <w:r w:rsidRPr="008F6ACF">
        <w:rPr>
          <w:rFonts w:eastAsia="Times New Roman" w:cs="Times New Roman"/>
          <w:b/>
          <w:bCs/>
          <w:color w:val="212529"/>
          <w:szCs w:val="28"/>
          <w:lang w:val="az-Latn-AZ"/>
        </w:rPr>
        <w:t>Konfransda iştiraketmə ərizəsi</w:t>
      </w:r>
    </w:p>
    <w:tbl>
      <w:tblPr>
        <w:tblW w:w="8850" w:type="dxa"/>
        <w:shd w:val="clear" w:color="auto" w:fill="FFFFFF"/>
        <w:tblCellMar>
          <w:top w:w="15" w:type="dxa"/>
          <w:left w:w="15" w:type="dxa"/>
          <w:bottom w:w="15" w:type="dxa"/>
          <w:right w:w="15" w:type="dxa"/>
        </w:tblCellMar>
        <w:tblLook w:val="04A0" w:firstRow="1" w:lastRow="0" w:firstColumn="1" w:lastColumn="0" w:noHBand="0" w:noVBand="1"/>
      </w:tblPr>
      <w:tblGrid>
        <w:gridCol w:w="3394"/>
        <w:gridCol w:w="5456"/>
      </w:tblGrid>
      <w:tr w:rsidR="004F733C" w:rsidRPr="008F6ACF" w14:paraId="7D7A49BA" w14:textId="77777777" w:rsidTr="008F7811">
        <w:tc>
          <w:tcPr>
            <w:tcW w:w="339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BAE3533" w14:textId="77777777" w:rsidR="004F733C" w:rsidRPr="008F6ACF" w:rsidRDefault="004F733C" w:rsidP="004739EA">
            <w:pPr>
              <w:spacing w:after="0"/>
              <w:ind w:left="127"/>
              <w:rPr>
                <w:rFonts w:eastAsia="Times New Roman" w:cs="Times New Roman"/>
                <w:color w:val="212529"/>
                <w:szCs w:val="28"/>
                <w:lang w:val="en-US"/>
              </w:rPr>
            </w:pPr>
            <w:r w:rsidRPr="008F6ACF">
              <w:rPr>
                <w:rFonts w:eastAsia="Times New Roman" w:cs="Times New Roman"/>
                <w:b/>
                <w:bCs/>
                <w:color w:val="212529"/>
                <w:szCs w:val="28"/>
                <w:lang w:val="az-Latn-AZ"/>
              </w:rPr>
              <w:t>Soyadı, adı, atasının adı</w:t>
            </w:r>
          </w:p>
        </w:tc>
        <w:tc>
          <w:tcPr>
            <w:tcW w:w="5456" w:type="dxa"/>
            <w:tcBorders>
              <w:top w:val="single" w:sz="6" w:space="0" w:color="000000"/>
              <w:left w:val="nil"/>
              <w:bottom w:val="single" w:sz="6" w:space="0" w:color="000000"/>
              <w:right w:val="single" w:sz="6" w:space="0" w:color="000000"/>
            </w:tcBorders>
            <w:shd w:val="clear" w:color="auto" w:fill="FFFFFF"/>
            <w:tcMar>
              <w:top w:w="0" w:type="dxa"/>
              <w:left w:w="0" w:type="dxa"/>
              <w:bottom w:w="0" w:type="dxa"/>
              <w:right w:w="0" w:type="dxa"/>
            </w:tcMar>
            <w:hideMark/>
          </w:tcPr>
          <w:p w14:paraId="253BAD76" w14:textId="77777777" w:rsidR="004F733C" w:rsidRPr="008F6ACF" w:rsidRDefault="004F733C" w:rsidP="004739EA">
            <w:pPr>
              <w:spacing w:after="0"/>
              <w:rPr>
                <w:rFonts w:eastAsia="Times New Roman" w:cs="Times New Roman"/>
                <w:color w:val="212529"/>
                <w:szCs w:val="28"/>
                <w:lang w:val="en-US"/>
              </w:rPr>
            </w:pPr>
            <w:r w:rsidRPr="008F6ACF">
              <w:rPr>
                <w:rFonts w:eastAsia="Times New Roman" w:cs="Times New Roman"/>
                <w:b/>
                <w:bCs/>
                <w:color w:val="212529"/>
                <w:szCs w:val="28"/>
                <w:lang w:val="en-US"/>
              </w:rPr>
              <w:t> </w:t>
            </w:r>
          </w:p>
        </w:tc>
      </w:tr>
      <w:tr w:rsidR="004F733C" w:rsidRPr="008F6ACF" w14:paraId="4AB70AFE" w14:textId="77777777" w:rsidTr="008F7811">
        <w:tc>
          <w:tcPr>
            <w:tcW w:w="3394" w:type="dxa"/>
            <w:tcBorders>
              <w:top w:val="nil"/>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76B57CF" w14:textId="3268226D" w:rsidR="004F733C" w:rsidRPr="008F6ACF" w:rsidRDefault="00CE475B" w:rsidP="004739EA">
            <w:pPr>
              <w:spacing w:after="0"/>
              <w:ind w:left="127"/>
              <w:rPr>
                <w:rFonts w:eastAsia="Times New Roman" w:cs="Times New Roman"/>
                <w:color w:val="212529"/>
                <w:szCs w:val="28"/>
              </w:rPr>
            </w:pPr>
            <w:r w:rsidRPr="008F6ACF">
              <w:rPr>
                <w:rFonts w:eastAsia="Times New Roman" w:cs="Times New Roman"/>
                <w:b/>
                <w:bCs/>
                <w:color w:val="212529"/>
                <w:szCs w:val="28"/>
                <w:lang w:val="az-Latn-AZ"/>
              </w:rPr>
              <w:t>Təhsil aldığı yer</w:t>
            </w:r>
          </w:p>
        </w:tc>
        <w:tc>
          <w:tcPr>
            <w:tcW w:w="5456" w:type="dxa"/>
            <w:tcBorders>
              <w:top w:val="nil"/>
              <w:left w:val="nil"/>
              <w:bottom w:val="single" w:sz="6" w:space="0" w:color="000000"/>
              <w:right w:val="single" w:sz="6" w:space="0" w:color="000000"/>
            </w:tcBorders>
            <w:shd w:val="clear" w:color="auto" w:fill="FFFFFF"/>
            <w:tcMar>
              <w:top w:w="0" w:type="dxa"/>
              <w:left w:w="0" w:type="dxa"/>
              <w:bottom w:w="0" w:type="dxa"/>
              <w:right w:w="0" w:type="dxa"/>
            </w:tcMar>
            <w:hideMark/>
          </w:tcPr>
          <w:p w14:paraId="4C148820" w14:textId="77777777" w:rsidR="004F733C" w:rsidRPr="008F6ACF" w:rsidRDefault="004F733C" w:rsidP="004739EA">
            <w:pPr>
              <w:spacing w:after="0"/>
              <w:rPr>
                <w:rFonts w:eastAsia="Times New Roman" w:cs="Times New Roman"/>
                <w:color w:val="212529"/>
                <w:szCs w:val="28"/>
              </w:rPr>
            </w:pPr>
            <w:r w:rsidRPr="008F6ACF">
              <w:rPr>
                <w:rFonts w:eastAsia="Times New Roman" w:cs="Times New Roman"/>
                <w:b/>
                <w:bCs/>
                <w:color w:val="212529"/>
                <w:szCs w:val="28"/>
                <w:lang w:val="en-US"/>
              </w:rPr>
              <w:t> </w:t>
            </w:r>
          </w:p>
        </w:tc>
      </w:tr>
      <w:tr w:rsidR="004F733C" w:rsidRPr="004D1618" w14:paraId="0E84203D" w14:textId="77777777" w:rsidTr="008F7811">
        <w:tc>
          <w:tcPr>
            <w:tcW w:w="3394" w:type="dxa"/>
            <w:tcBorders>
              <w:top w:val="nil"/>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B2D842B" w14:textId="38B54792" w:rsidR="004F733C" w:rsidRPr="008F6ACF" w:rsidRDefault="00CE475B" w:rsidP="004739EA">
            <w:pPr>
              <w:spacing w:after="0"/>
              <w:ind w:left="127"/>
              <w:rPr>
                <w:rFonts w:eastAsia="Times New Roman" w:cs="Times New Roman"/>
                <w:color w:val="212529"/>
                <w:szCs w:val="28"/>
                <w:lang w:val="en-US"/>
              </w:rPr>
            </w:pPr>
            <w:r w:rsidRPr="008F6ACF">
              <w:rPr>
                <w:rFonts w:eastAsia="Times New Roman" w:cs="Times New Roman"/>
                <w:b/>
                <w:bCs/>
                <w:color w:val="212529"/>
                <w:szCs w:val="28"/>
                <w:lang w:val="az-Latn-AZ"/>
              </w:rPr>
              <w:t>Təhsil pilləsi və təhsil ili</w:t>
            </w:r>
          </w:p>
        </w:tc>
        <w:tc>
          <w:tcPr>
            <w:tcW w:w="5456" w:type="dxa"/>
            <w:tcBorders>
              <w:top w:val="nil"/>
              <w:left w:val="nil"/>
              <w:bottom w:val="single" w:sz="6" w:space="0" w:color="000000"/>
              <w:right w:val="single" w:sz="6" w:space="0" w:color="000000"/>
            </w:tcBorders>
            <w:shd w:val="clear" w:color="auto" w:fill="FFFFFF"/>
            <w:tcMar>
              <w:top w:w="0" w:type="dxa"/>
              <w:left w:w="0" w:type="dxa"/>
              <w:bottom w:w="0" w:type="dxa"/>
              <w:right w:w="0" w:type="dxa"/>
            </w:tcMar>
            <w:hideMark/>
          </w:tcPr>
          <w:p w14:paraId="4C3453EA" w14:textId="77777777" w:rsidR="004F733C" w:rsidRPr="008F6ACF" w:rsidRDefault="004F733C" w:rsidP="004739EA">
            <w:pPr>
              <w:spacing w:after="0"/>
              <w:rPr>
                <w:rFonts w:eastAsia="Times New Roman" w:cs="Times New Roman"/>
                <w:color w:val="212529"/>
                <w:szCs w:val="28"/>
                <w:lang w:val="en-US"/>
              </w:rPr>
            </w:pPr>
            <w:r w:rsidRPr="008F6ACF">
              <w:rPr>
                <w:rFonts w:eastAsia="Times New Roman" w:cs="Times New Roman"/>
                <w:color w:val="212529"/>
                <w:szCs w:val="28"/>
                <w:lang w:val="en-US"/>
              </w:rPr>
              <w:t> </w:t>
            </w:r>
          </w:p>
        </w:tc>
      </w:tr>
      <w:tr w:rsidR="004F733C" w:rsidRPr="008F6ACF" w14:paraId="5818EE2F" w14:textId="77777777" w:rsidTr="008F7811">
        <w:tc>
          <w:tcPr>
            <w:tcW w:w="3394" w:type="dxa"/>
            <w:tcBorders>
              <w:top w:val="nil"/>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59996A7" w14:textId="77777777" w:rsidR="004F733C" w:rsidRPr="008F6ACF" w:rsidRDefault="004F733C" w:rsidP="004739EA">
            <w:pPr>
              <w:spacing w:after="0"/>
              <w:ind w:left="127"/>
              <w:rPr>
                <w:rFonts w:eastAsia="Times New Roman" w:cs="Times New Roman"/>
                <w:color w:val="212529"/>
                <w:szCs w:val="28"/>
                <w:lang w:val="en-US"/>
              </w:rPr>
            </w:pPr>
            <w:r w:rsidRPr="008F6ACF">
              <w:rPr>
                <w:rFonts w:eastAsia="Times New Roman" w:cs="Times New Roman"/>
                <w:b/>
                <w:bCs/>
                <w:color w:val="212529"/>
                <w:szCs w:val="28"/>
              </w:rPr>
              <w:t>Telefon</w:t>
            </w:r>
          </w:p>
        </w:tc>
        <w:tc>
          <w:tcPr>
            <w:tcW w:w="5456" w:type="dxa"/>
            <w:tcBorders>
              <w:top w:val="nil"/>
              <w:left w:val="nil"/>
              <w:bottom w:val="single" w:sz="6" w:space="0" w:color="000000"/>
              <w:right w:val="single" w:sz="6" w:space="0" w:color="000000"/>
            </w:tcBorders>
            <w:shd w:val="clear" w:color="auto" w:fill="FFFFFF"/>
            <w:tcMar>
              <w:top w:w="0" w:type="dxa"/>
              <w:left w:w="0" w:type="dxa"/>
              <w:bottom w:w="0" w:type="dxa"/>
              <w:right w:w="0" w:type="dxa"/>
            </w:tcMar>
            <w:hideMark/>
          </w:tcPr>
          <w:p w14:paraId="40354EB3" w14:textId="77777777" w:rsidR="004F733C" w:rsidRPr="008F6ACF" w:rsidRDefault="004F733C" w:rsidP="004739EA">
            <w:pPr>
              <w:spacing w:after="0"/>
              <w:rPr>
                <w:rFonts w:eastAsia="Times New Roman" w:cs="Times New Roman"/>
                <w:color w:val="212529"/>
                <w:szCs w:val="28"/>
                <w:lang w:val="en-US"/>
              </w:rPr>
            </w:pPr>
            <w:r w:rsidRPr="008F6ACF">
              <w:rPr>
                <w:rFonts w:eastAsia="Times New Roman" w:cs="Times New Roman"/>
                <w:b/>
                <w:bCs/>
                <w:color w:val="212529"/>
                <w:szCs w:val="28"/>
                <w:lang w:val="en-US"/>
              </w:rPr>
              <w:t> </w:t>
            </w:r>
          </w:p>
        </w:tc>
      </w:tr>
      <w:tr w:rsidR="004F733C" w:rsidRPr="008F6ACF" w14:paraId="4F9B41F9" w14:textId="77777777" w:rsidTr="008F7811">
        <w:tc>
          <w:tcPr>
            <w:tcW w:w="3394" w:type="dxa"/>
            <w:tcBorders>
              <w:top w:val="nil"/>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F767403" w14:textId="6F159C25" w:rsidR="004F733C" w:rsidRPr="008F6ACF" w:rsidRDefault="008D58EA" w:rsidP="004739EA">
            <w:pPr>
              <w:spacing w:after="0"/>
              <w:ind w:left="127"/>
              <w:rPr>
                <w:rFonts w:eastAsia="Times New Roman" w:cs="Times New Roman"/>
                <w:color w:val="212529"/>
                <w:szCs w:val="28"/>
                <w:lang w:val="en-US"/>
              </w:rPr>
            </w:pPr>
            <w:r w:rsidRPr="008F6ACF">
              <w:rPr>
                <w:rFonts w:eastAsia="Times New Roman" w:cs="Times New Roman"/>
                <w:b/>
                <w:bCs/>
                <w:color w:val="212529"/>
                <w:szCs w:val="28"/>
                <w:lang w:val="az-Latn-AZ"/>
              </w:rPr>
              <w:t>E</w:t>
            </w:r>
            <w:r w:rsidR="004F733C" w:rsidRPr="008F6ACF">
              <w:rPr>
                <w:rFonts w:eastAsia="Times New Roman" w:cs="Times New Roman"/>
                <w:b/>
                <w:bCs/>
                <w:color w:val="212529"/>
                <w:szCs w:val="28"/>
              </w:rPr>
              <w:t>-</w:t>
            </w:r>
            <w:r w:rsidR="00CE475B" w:rsidRPr="008F6ACF">
              <w:rPr>
                <w:rFonts w:eastAsia="Times New Roman" w:cs="Times New Roman"/>
                <w:b/>
                <w:bCs/>
                <w:color w:val="212529"/>
                <w:szCs w:val="28"/>
                <w:lang w:val="az-Latn-AZ"/>
              </w:rPr>
              <w:t xml:space="preserve">poçt </w:t>
            </w:r>
            <w:r w:rsidR="004F733C" w:rsidRPr="008F6ACF">
              <w:rPr>
                <w:rFonts w:eastAsia="Times New Roman" w:cs="Times New Roman"/>
                <w:b/>
                <w:bCs/>
                <w:color w:val="212529"/>
                <w:szCs w:val="28"/>
              </w:rPr>
              <w:t>ünvanı</w:t>
            </w:r>
          </w:p>
        </w:tc>
        <w:tc>
          <w:tcPr>
            <w:tcW w:w="5456" w:type="dxa"/>
            <w:tcBorders>
              <w:top w:val="nil"/>
              <w:left w:val="nil"/>
              <w:bottom w:val="single" w:sz="6" w:space="0" w:color="000000"/>
              <w:right w:val="single" w:sz="6" w:space="0" w:color="000000"/>
            </w:tcBorders>
            <w:shd w:val="clear" w:color="auto" w:fill="FFFFFF"/>
            <w:tcMar>
              <w:top w:w="0" w:type="dxa"/>
              <w:left w:w="0" w:type="dxa"/>
              <w:bottom w:w="0" w:type="dxa"/>
              <w:right w:w="0" w:type="dxa"/>
            </w:tcMar>
            <w:hideMark/>
          </w:tcPr>
          <w:p w14:paraId="0E4D895C" w14:textId="77777777" w:rsidR="004F733C" w:rsidRPr="008F6ACF" w:rsidRDefault="004F733C" w:rsidP="004739EA">
            <w:pPr>
              <w:spacing w:after="0"/>
              <w:rPr>
                <w:rFonts w:eastAsia="Times New Roman" w:cs="Times New Roman"/>
                <w:color w:val="212529"/>
                <w:szCs w:val="28"/>
                <w:lang w:val="en-US"/>
              </w:rPr>
            </w:pPr>
            <w:r w:rsidRPr="008F6ACF">
              <w:rPr>
                <w:rFonts w:eastAsia="Times New Roman" w:cs="Times New Roman"/>
                <w:b/>
                <w:bCs/>
                <w:color w:val="212529"/>
                <w:szCs w:val="28"/>
                <w:lang w:val="en-US"/>
              </w:rPr>
              <w:t> </w:t>
            </w:r>
          </w:p>
        </w:tc>
      </w:tr>
      <w:tr w:rsidR="004F733C" w:rsidRPr="008F6ACF" w14:paraId="4B8F854B" w14:textId="77777777" w:rsidTr="008F7811">
        <w:tc>
          <w:tcPr>
            <w:tcW w:w="3394" w:type="dxa"/>
            <w:tcBorders>
              <w:top w:val="nil"/>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23EC61A" w14:textId="77777777" w:rsidR="004F733C" w:rsidRPr="008F6ACF" w:rsidRDefault="004F733C" w:rsidP="004739EA">
            <w:pPr>
              <w:spacing w:after="0"/>
              <w:ind w:left="127"/>
              <w:rPr>
                <w:rFonts w:eastAsia="Times New Roman" w:cs="Times New Roman"/>
                <w:color w:val="212529"/>
                <w:szCs w:val="28"/>
                <w:lang w:val="en-US"/>
              </w:rPr>
            </w:pPr>
            <w:r w:rsidRPr="008F6ACF">
              <w:rPr>
                <w:rFonts w:eastAsia="Times New Roman" w:cs="Times New Roman"/>
                <w:b/>
                <w:bCs/>
                <w:color w:val="212529"/>
                <w:szCs w:val="28"/>
              </w:rPr>
              <w:t>Mə</w:t>
            </w:r>
            <w:r w:rsidRPr="008F6ACF">
              <w:rPr>
                <w:rFonts w:eastAsia="Times New Roman" w:cs="Times New Roman"/>
                <w:b/>
                <w:bCs/>
                <w:color w:val="212529"/>
                <w:szCs w:val="28"/>
                <w:lang w:val="az-Latn-AZ"/>
              </w:rPr>
              <w:t>ruz</w:t>
            </w:r>
            <w:r w:rsidRPr="008F6ACF">
              <w:rPr>
                <w:rFonts w:eastAsia="Times New Roman" w:cs="Times New Roman"/>
                <w:b/>
                <w:bCs/>
                <w:color w:val="212529"/>
                <w:szCs w:val="28"/>
              </w:rPr>
              <w:t>ənin adı</w:t>
            </w:r>
          </w:p>
        </w:tc>
        <w:tc>
          <w:tcPr>
            <w:tcW w:w="5456" w:type="dxa"/>
            <w:tcBorders>
              <w:top w:val="nil"/>
              <w:left w:val="nil"/>
              <w:bottom w:val="single" w:sz="6" w:space="0" w:color="000000"/>
              <w:right w:val="single" w:sz="6" w:space="0" w:color="000000"/>
            </w:tcBorders>
            <w:shd w:val="clear" w:color="auto" w:fill="FFFFFF"/>
            <w:tcMar>
              <w:top w:w="0" w:type="dxa"/>
              <w:left w:w="0" w:type="dxa"/>
              <w:bottom w:w="0" w:type="dxa"/>
              <w:right w:w="0" w:type="dxa"/>
            </w:tcMar>
            <w:hideMark/>
          </w:tcPr>
          <w:p w14:paraId="0D42825B" w14:textId="77777777" w:rsidR="004F733C" w:rsidRPr="008F6ACF" w:rsidRDefault="004F733C" w:rsidP="004739EA">
            <w:pPr>
              <w:spacing w:after="0"/>
              <w:rPr>
                <w:rFonts w:eastAsia="Times New Roman" w:cs="Times New Roman"/>
                <w:color w:val="212529"/>
                <w:szCs w:val="28"/>
                <w:lang w:val="en-US"/>
              </w:rPr>
            </w:pPr>
            <w:r w:rsidRPr="008F6ACF">
              <w:rPr>
                <w:rFonts w:eastAsia="Times New Roman" w:cs="Times New Roman"/>
                <w:b/>
                <w:bCs/>
                <w:color w:val="212529"/>
                <w:szCs w:val="28"/>
                <w:lang w:val="en-US"/>
              </w:rPr>
              <w:t> </w:t>
            </w:r>
          </w:p>
        </w:tc>
      </w:tr>
    </w:tbl>
    <w:p w14:paraId="5BF97CD7" w14:textId="77777777" w:rsidR="004F733C" w:rsidRPr="008F6ACF" w:rsidRDefault="004F733C" w:rsidP="004739EA">
      <w:pPr>
        <w:shd w:val="clear" w:color="auto" w:fill="FFFFFF"/>
        <w:spacing w:after="0"/>
        <w:rPr>
          <w:rFonts w:eastAsia="Times New Roman" w:cs="Times New Roman"/>
          <w:color w:val="212529"/>
          <w:szCs w:val="28"/>
          <w:lang w:val="en-US"/>
        </w:rPr>
      </w:pPr>
      <w:r w:rsidRPr="008F6ACF">
        <w:rPr>
          <w:rFonts w:eastAsia="Times New Roman" w:cs="Times New Roman"/>
          <w:color w:val="212529"/>
          <w:szCs w:val="28"/>
          <w:lang w:val="en-US"/>
        </w:rPr>
        <w:t> </w:t>
      </w:r>
    </w:p>
    <w:p w14:paraId="171A17DD" w14:textId="5E3F04E7" w:rsidR="004F733C" w:rsidRPr="008F6ACF" w:rsidRDefault="004F733C" w:rsidP="004739EA">
      <w:pPr>
        <w:shd w:val="clear" w:color="auto" w:fill="FFFFFF"/>
        <w:spacing w:after="0"/>
        <w:ind w:firstLine="567"/>
        <w:rPr>
          <w:rFonts w:eastAsia="Times New Roman" w:cs="Times New Roman"/>
          <w:color w:val="212529"/>
          <w:szCs w:val="28"/>
          <w:lang w:val="en-US"/>
        </w:rPr>
      </w:pPr>
      <w:r w:rsidRPr="008F6ACF">
        <w:rPr>
          <w:rFonts w:eastAsia="Times New Roman" w:cs="Times New Roman"/>
          <w:b/>
          <w:bCs/>
          <w:i/>
          <w:iCs/>
          <w:color w:val="212529"/>
          <w:szCs w:val="28"/>
          <w:lang w:val="az-Latn-AZ"/>
        </w:rPr>
        <w:t>FORMA 2.</w:t>
      </w:r>
      <w:r w:rsidR="00E73402" w:rsidRPr="008F6ACF">
        <w:rPr>
          <w:rFonts w:eastAsia="Times New Roman" w:cs="Times New Roman"/>
          <w:b/>
          <w:bCs/>
          <w:i/>
          <w:iCs/>
          <w:color w:val="212529"/>
          <w:szCs w:val="28"/>
          <w:lang w:val="az-Latn-AZ"/>
        </w:rPr>
        <w:t xml:space="preserve"> </w:t>
      </w:r>
      <w:r w:rsidRPr="008F6ACF">
        <w:rPr>
          <w:rFonts w:eastAsia="Times New Roman" w:cs="Times New Roman"/>
          <w:b/>
          <w:bCs/>
          <w:color w:val="212529"/>
          <w:szCs w:val="28"/>
          <w:lang w:val="az-Latn-AZ"/>
        </w:rPr>
        <w:t>Məruzənin tərtibi qaydaları:</w:t>
      </w:r>
    </w:p>
    <w:p w14:paraId="0EC2CEE3" w14:textId="5C6A0B9A" w:rsidR="009803E3" w:rsidRPr="008F6ACF" w:rsidRDefault="004F733C" w:rsidP="004739EA">
      <w:pPr>
        <w:shd w:val="clear" w:color="auto" w:fill="FFFFFF"/>
        <w:tabs>
          <w:tab w:val="left" w:pos="851"/>
        </w:tabs>
        <w:spacing w:after="0"/>
        <w:ind w:firstLine="567"/>
        <w:jc w:val="both"/>
        <w:rPr>
          <w:rFonts w:eastAsia="Times New Roman" w:cs="Times New Roman"/>
          <w:szCs w:val="28"/>
          <w:lang w:val="az-Latn-AZ"/>
        </w:rPr>
      </w:pPr>
      <w:r w:rsidRPr="008F6ACF">
        <w:rPr>
          <w:rFonts w:eastAsia="Times New Roman" w:cs="Times New Roman"/>
          <w:color w:val="212529"/>
          <w:szCs w:val="28"/>
          <w:lang w:val="az-Latn-AZ"/>
        </w:rPr>
        <w:t xml:space="preserve">Həcm: </w:t>
      </w:r>
      <w:r w:rsidR="00BE2631" w:rsidRPr="008F6ACF">
        <w:rPr>
          <w:rFonts w:eastAsia="Times New Roman" w:cs="Times New Roman"/>
          <w:color w:val="212529"/>
          <w:szCs w:val="28"/>
          <w:lang w:val="az-Latn-AZ"/>
        </w:rPr>
        <w:t>4</w:t>
      </w:r>
      <w:r w:rsidRPr="008F6ACF">
        <w:rPr>
          <w:rFonts w:eastAsia="Times New Roman" w:cs="Times New Roman"/>
          <w:color w:val="212529"/>
          <w:szCs w:val="28"/>
          <w:lang w:val="az-Latn-AZ"/>
        </w:rPr>
        <w:t>-7 səhifə, format A4, ölçü 1</w:t>
      </w:r>
      <w:r w:rsidR="00987F8B" w:rsidRPr="008F6ACF">
        <w:rPr>
          <w:rFonts w:eastAsia="Times New Roman" w:cs="Times New Roman"/>
          <w:color w:val="212529"/>
          <w:szCs w:val="28"/>
          <w:lang w:val="az-Latn-AZ"/>
        </w:rPr>
        <w:t>4</w:t>
      </w:r>
      <w:r w:rsidRPr="008F6ACF">
        <w:rPr>
          <w:rFonts w:eastAsia="Times New Roman" w:cs="Times New Roman"/>
          <w:color w:val="212529"/>
          <w:szCs w:val="28"/>
          <w:lang w:val="az-Latn-AZ"/>
        </w:rPr>
        <w:t>, şrift  Times New Roman, hər tərəfdən 2,0</w:t>
      </w:r>
      <w:r w:rsidR="00E73402" w:rsidRPr="008F6ACF">
        <w:rPr>
          <w:rFonts w:eastAsia="Times New Roman" w:cs="Times New Roman"/>
          <w:color w:val="212529"/>
          <w:szCs w:val="28"/>
          <w:lang w:val="az-Latn-AZ"/>
        </w:rPr>
        <w:t xml:space="preserve"> cm</w:t>
      </w:r>
      <w:r w:rsidRPr="008F6ACF">
        <w:rPr>
          <w:rFonts w:eastAsia="Times New Roman" w:cs="Times New Roman"/>
          <w:szCs w:val="28"/>
          <w:lang w:val="az-Latn-AZ"/>
        </w:rPr>
        <w:t>, 1,5 interval, abzas 1,25. Mətn sətirdən sətirə keçirilmədən yığılmalıdır.</w:t>
      </w:r>
    </w:p>
    <w:p w14:paraId="2C910CAA" w14:textId="77777777" w:rsidR="009803E3" w:rsidRPr="008F6ACF" w:rsidRDefault="003443CC" w:rsidP="004739EA">
      <w:pPr>
        <w:shd w:val="clear" w:color="auto" w:fill="FFFFFF"/>
        <w:tabs>
          <w:tab w:val="left" w:pos="851"/>
        </w:tabs>
        <w:spacing w:after="0"/>
        <w:ind w:firstLine="567"/>
        <w:jc w:val="both"/>
        <w:rPr>
          <w:rFonts w:eastAsia="Times New Roman" w:cs="Times New Roman"/>
          <w:szCs w:val="28"/>
          <w:lang w:val="az-Latn-AZ"/>
        </w:rPr>
      </w:pPr>
      <w:r w:rsidRPr="008F6ACF">
        <w:rPr>
          <w:rFonts w:eastAsia="Times New Roman" w:cs="Times New Roman"/>
          <w:szCs w:val="28"/>
          <w:lang w:val="az-Latn-AZ"/>
        </w:rPr>
        <w:t>İ</w:t>
      </w:r>
      <w:r w:rsidR="004F733C" w:rsidRPr="008F6ACF">
        <w:rPr>
          <w:rFonts w:eastAsia="Times New Roman" w:cs="Times New Roman"/>
          <w:szCs w:val="28"/>
          <w:lang w:val="az-Latn-AZ"/>
        </w:rPr>
        <w:t>stinadlar aşağıdakı şəkildə olmalıdır: kvadrat mötərizədə,</w:t>
      </w:r>
      <w:r w:rsidR="00B80A8C" w:rsidRPr="008F6ACF">
        <w:rPr>
          <w:rFonts w:eastAsia="Times New Roman" w:cs="Times New Roman"/>
          <w:szCs w:val="28"/>
          <w:lang w:val="az-Latn-AZ"/>
        </w:rPr>
        <w:t xml:space="preserve"> müəllifin </w:t>
      </w:r>
      <w:r w:rsidR="00D34448" w:rsidRPr="008F6ACF">
        <w:rPr>
          <w:rFonts w:eastAsia="Times New Roman" w:cs="Times New Roman"/>
          <w:szCs w:val="28"/>
          <w:lang w:val="az-Latn-AZ"/>
        </w:rPr>
        <w:t>familiyası və inisialları</w:t>
      </w:r>
      <w:r w:rsidR="00020C31" w:rsidRPr="008F6ACF">
        <w:rPr>
          <w:rFonts w:eastAsia="Times New Roman" w:cs="Times New Roman"/>
          <w:szCs w:val="28"/>
          <w:lang w:val="az-Latn-AZ"/>
        </w:rPr>
        <w:t xml:space="preserve">, nəşr ili, </w:t>
      </w:r>
      <w:r w:rsidR="004F733C" w:rsidRPr="008F6ACF">
        <w:rPr>
          <w:rFonts w:eastAsia="Times New Roman" w:cs="Times New Roman"/>
          <w:szCs w:val="28"/>
          <w:lang w:val="az-Latn-AZ"/>
        </w:rPr>
        <w:t>səhifə</w:t>
      </w:r>
      <w:r w:rsidRPr="008F6ACF">
        <w:rPr>
          <w:rFonts w:eastAsia="Times New Roman" w:cs="Times New Roman"/>
          <w:szCs w:val="28"/>
          <w:lang w:val="az-Latn-AZ"/>
        </w:rPr>
        <w:t xml:space="preserve"> göstərilməlidir</w:t>
      </w:r>
      <w:r w:rsidR="004F733C" w:rsidRPr="008F6ACF">
        <w:rPr>
          <w:rFonts w:eastAsia="Times New Roman" w:cs="Times New Roman"/>
          <w:szCs w:val="28"/>
          <w:lang w:val="az-Latn-AZ"/>
        </w:rPr>
        <w:t>. Məsələn: [</w:t>
      </w:r>
      <w:r w:rsidR="00D34448" w:rsidRPr="008F6ACF">
        <w:rPr>
          <w:rFonts w:eastAsia="Times New Roman" w:cs="Times New Roman"/>
          <w:szCs w:val="28"/>
          <w:lang w:val="az-Latn-AZ"/>
        </w:rPr>
        <w:t>Smit</w:t>
      </w:r>
      <w:r w:rsidRPr="008F6ACF">
        <w:rPr>
          <w:rFonts w:eastAsia="Times New Roman" w:cs="Times New Roman"/>
          <w:szCs w:val="28"/>
          <w:lang w:val="az-Latn-AZ"/>
        </w:rPr>
        <w:t>, C</w:t>
      </w:r>
      <w:r w:rsidR="00D34448" w:rsidRPr="008F6ACF">
        <w:rPr>
          <w:rFonts w:eastAsia="Times New Roman" w:cs="Times New Roman"/>
          <w:szCs w:val="28"/>
          <w:lang w:val="az-Latn-AZ"/>
        </w:rPr>
        <w:t>., 1995, s. 43</w:t>
      </w:r>
      <w:r w:rsidR="004F733C" w:rsidRPr="008F6ACF">
        <w:rPr>
          <w:rFonts w:eastAsia="Times New Roman" w:cs="Times New Roman"/>
          <w:szCs w:val="28"/>
          <w:lang w:val="az-Latn-AZ"/>
        </w:rPr>
        <w:t>]. </w:t>
      </w:r>
    </w:p>
    <w:p w14:paraId="26FABF1E" w14:textId="06209F6F" w:rsidR="00354CE9" w:rsidRPr="008F6ACF" w:rsidRDefault="003443CC" w:rsidP="004739EA">
      <w:pPr>
        <w:shd w:val="clear" w:color="auto" w:fill="FFFFFF"/>
        <w:tabs>
          <w:tab w:val="left" w:pos="851"/>
        </w:tabs>
        <w:spacing w:after="0"/>
        <w:ind w:firstLine="567"/>
        <w:jc w:val="both"/>
        <w:rPr>
          <w:rFonts w:eastAsia="Times New Roman" w:cs="Times New Roman"/>
          <w:szCs w:val="28"/>
          <w:lang w:val="az-Latn-AZ"/>
        </w:rPr>
      </w:pPr>
      <w:r w:rsidRPr="008F6ACF">
        <w:rPr>
          <w:rFonts w:cs="Times New Roman"/>
          <w:szCs w:val="28"/>
          <w:shd w:val="clear" w:color="auto" w:fill="FFFFFF"/>
          <w:lang w:val="az-Latn-AZ"/>
        </w:rPr>
        <w:t>Ədəbiyyat siyahısı əlifba sırası ilə tərtib edilməli və aşağıdakı şəkildə</w:t>
      </w:r>
      <w:r w:rsidR="00354CE9" w:rsidRPr="008F6ACF">
        <w:rPr>
          <w:rFonts w:cs="Times New Roman"/>
          <w:szCs w:val="28"/>
          <w:shd w:val="clear" w:color="auto" w:fill="FFFFFF"/>
          <w:lang w:val="az-Latn-AZ"/>
        </w:rPr>
        <w:t xml:space="preserve"> </w:t>
      </w:r>
      <w:r w:rsidRPr="008F6ACF">
        <w:rPr>
          <w:rFonts w:cs="Times New Roman"/>
          <w:szCs w:val="28"/>
          <w:shd w:val="clear" w:color="auto" w:fill="FFFFFF"/>
          <w:lang w:val="az-Latn-AZ"/>
        </w:rPr>
        <w:t>verilməlidir</w:t>
      </w:r>
      <w:r w:rsidR="00354CE9" w:rsidRPr="008F6ACF">
        <w:rPr>
          <w:rFonts w:cs="Times New Roman"/>
          <w:szCs w:val="28"/>
          <w:shd w:val="clear" w:color="auto" w:fill="FFFFFF"/>
          <w:lang w:val="az-Latn-AZ"/>
        </w:rPr>
        <w:t xml:space="preserve">. </w:t>
      </w:r>
    </w:p>
    <w:p w14:paraId="01560171" w14:textId="2BC33221" w:rsidR="00354CE9" w:rsidRPr="008F6ACF" w:rsidRDefault="00354CE9" w:rsidP="004739EA">
      <w:pPr>
        <w:shd w:val="clear" w:color="auto" w:fill="FFFFFF"/>
        <w:tabs>
          <w:tab w:val="left" w:pos="851"/>
        </w:tabs>
        <w:spacing w:after="0"/>
        <w:ind w:firstLine="567"/>
        <w:jc w:val="both"/>
        <w:rPr>
          <w:rFonts w:cs="Times New Roman"/>
          <w:szCs w:val="28"/>
          <w:bdr w:val="none" w:sz="0" w:space="0" w:color="auto" w:frame="1"/>
          <w:lang w:val="az-Latn-AZ"/>
        </w:rPr>
      </w:pPr>
      <w:r w:rsidRPr="008F6ACF">
        <w:rPr>
          <w:rFonts w:cs="Times New Roman"/>
          <w:i/>
          <w:iCs/>
          <w:szCs w:val="28"/>
          <w:shd w:val="clear" w:color="auto" w:fill="FFFFFF"/>
          <w:lang w:val="az-Latn-AZ"/>
        </w:rPr>
        <w:t>Kitablar üçün</w:t>
      </w:r>
      <w:r w:rsidRPr="008F6ACF">
        <w:rPr>
          <w:rFonts w:cs="Times New Roman"/>
          <w:szCs w:val="28"/>
          <w:shd w:val="clear" w:color="auto" w:fill="FFFFFF"/>
          <w:lang w:val="az-Latn-AZ"/>
        </w:rPr>
        <w:t>:</w:t>
      </w:r>
      <w:r w:rsidR="003443CC" w:rsidRPr="008F6ACF">
        <w:rPr>
          <w:rFonts w:cs="Times New Roman"/>
          <w:szCs w:val="28"/>
          <w:shd w:val="clear" w:color="auto" w:fill="FFFFFF"/>
          <w:lang w:val="az-Latn-AZ"/>
        </w:rPr>
        <w:t xml:space="preserve"> </w:t>
      </w:r>
      <w:bookmarkStart w:id="11" w:name="_Hlk187255402"/>
      <w:r w:rsidRPr="008F6ACF">
        <w:rPr>
          <w:rFonts w:eastAsia="Times New Roman" w:cs="Times New Roman"/>
          <w:szCs w:val="28"/>
          <w:lang w:val="az-Latn-AZ"/>
        </w:rPr>
        <w:t>Müəllifin soyadı, adının baş hərfi., nəşr ili, kitabın adı,</w:t>
      </w:r>
      <w:r w:rsidRPr="008F6ACF">
        <w:rPr>
          <w:rFonts w:cs="Times New Roman"/>
          <w:szCs w:val="28"/>
          <w:bdr w:val="none" w:sz="0" w:space="0" w:color="auto" w:frame="1"/>
          <w:lang w:val="az-Latn-AZ"/>
        </w:rPr>
        <w:t xml:space="preserve"> şəhər: nəşriyyat. </w:t>
      </w:r>
      <w:r w:rsidRPr="008F6ACF">
        <w:rPr>
          <w:rFonts w:eastAsia="Times New Roman" w:cs="Times New Roman"/>
          <w:szCs w:val="28"/>
          <w:lang w:val="az-Latn-AZ"/>
        </w:rPr>
        <w:t xml:space="preserve">Məsələn: </w:t>
      </w:r>
      <w:r w:rsidR="003443CC" w:rsidRPr="008F6ACF">
        <w:rPr>
          <w:rFonts w:cs="Times New Roman"/>
          <w:szCs w:val="28"/>
          <w:shd w:val="clear" w:color="auto" w:fill="FFFFFF"/>
          <w:lang w:val="az-Latn-AZ"/>
        </w:rPr>
        <w:t>Smit, C. (1995). </w:t>
      </w:r>
      <w:r w:rsidR="003443CC" w:rsidRPr="008F6ACF">
        <w:rPr>
          <w:rFonts w:cs="Times New Roman"/>
          <w:i/>
          <w:iCs/>
          <w:szCs w:val="28"/>
          <w:bdr w:val="none" w:sz="0" w:space="0" w:color="auto" w:frame="1"/>
          <w:lang w:val="az-Latn-AZ"/>
        </w:rPr>
        <w:t xml:space="preserve">Müasir incəsənət məkanında süni intellekt. </w:t>
      </w:r>
      <w:r w:rsidRPr="008F6ACF">
        <w:rPr>
          <w:rFonts w:cs="Times New Roman"/>
          <w:szCs w:val="28"/>
          <w:bdr w:val="none" w:sz="0" w:space="0" w:color="auto" w:frame="1"/>
          <w:lang w:val="az-Latn-AZ"/>
        </w:rPr>
        <w:t>Bakı: ADMİU-nun Nəşriyyatı.</w:t>
      </w:r>
      <w:bookmarkEnd w:id="11"/>
    </w:p>
    <w:p w14:paraId="670F6A59" w14:textId="040F165F" w:rsidR="00354CE9" w:rsidRPr="008F6ACF" w:rsidRDefault="00354CE9" w:rsidP="004739EA">
      <w:pPr>
        <w:shd w:val="clear" w:color="auto" w:fill="FFFFFF"/>
        <w:tabs>
          <w:tab w:val="left" w:pos="851"/>
        </w:tabs>
        <w:spacing w:after="0"/>
        <w:ind w:firstLine="567"/>
        <w:jc w:val="both"/>
        <w:rPr>
          <w:rFonts w:eastAsia="Times New Roman" w:cs="Times New Roman"/>
          <w:b/>
          <w:bCs/>
          <w:color w:val="303133"/>
          <w:szCs w:val="28"/>
          <w:lang w:val="az-Latn-AZ"/>
        </w:rPr>
      </w:pPr>
      <w:r w:rsidRPr="008F6ACF">
        <w:rPr>
          <w:rFonts w:cs="Times New Roman"/>
          <w:i/>
          <w:iCs/>
          <w:szCs w:val="28"/>
          <w:bdr w:val="none" w:sz="0" w:space="0" w:color="auto" w:frame="1"/>
          <w:lang w:val="az-Latn-AZ"/>
        </w:rPr>
        <w:t>Dövri mətbuat və jurnallar üçün</w:t>
      </w:r>
      <w:r w:rsidRPr="008F6ACF">
        <w:rPr>
          <w:rFonts w:cs="Times New Roman"/>
          <w:szCs w:val="28"/>
          <w:bdr w:val="none" w:sz="0" w:space="0" w:color="auto" w:frame="1"/>
          <w:lang w:val="az-Latn-AZ"/>
        </w:rPr>
        <w:t xml:space="preserve">: </w:t>
      </w:r>
      <w:r w:rsidRPr="008F6ACF">
        <w:rPr>
          <w:rFonts w:eastAsia="Times New Roman" w:cs="Times New Roman"/>
          <w:szCs w:val="28"/>
          <w:lang w:val="az-Latn-AZ"/>
        </w:rPr>
        <w:t xml:space="preserve">Müəllifin soyadı, adının baş hərfi., nəşr ili, məqalənin adı. Jurnalın adı, nömrəsi, səhifə. </w:t>
      </w:r>
      <w:r w:rsidR="00E61D7F" w:rsidRPr="008F6ACF">
        <w:rPr>
          <w:rFonts w:eastAsia="Times New Roman" w:cs="Times New Roman"/>
          <w:szCs w:val="28"/>
          <w:lang w:val="az-Latn-AZ"/>
        </w:rPr>
        <w:t xml:space="preserve">Məsələn: </w:t>
      </w:r>
      <w:r w:rsidRPr="008F6ACF">
        <w:rPr>
          <w:rFonts w:eastAsia="Times New Roman" w:cs="Times New Roman"/>
          <w:color w:val="303133"/>
          <w:szCs w:val="28"/>
          <w:lang w:val="az-Latn-AZ"/>
        </w:rPr>
        <w:t>Smit</w:t>
      </w:r>
      <w:r w:rsidR="003443CC" w:rsidRPr="008F6ACF">
        <w:rPr>
          <w:rFonts w:eastAsia="Times New Roman" w:cs="Times New Roman"/>
          <w:color w:val="303133"/>
          <w:szCs w:val="28"/>
          <w:lang w:val="az-Latn-AZ"/>
        </w:rPr>
        <w:t xml:space="preserve">, C. (2010).  </w:t>
      </w:r>
      <w:r w:rsidRPr="008F6ACF">
        <w:rPr>
          <w:rFonts w:eastAsia="Times New Roman" w:cs="Times New Roman"/>
          <w:color w:val="303133"/>
          <w:szCs w:val="28"/>
          <w:lang w:val="az-Latn-AZ"/>
        </w:rPr>
        <w:t>Ehtiyat tədbirləri</w:t>
      </w:r>
      <w:r w:rsidR="003443CC" w:rsidRPr="008F6ACF">
        <w:rPr>
          <w:rFonts w:eastAsia="Times New Roman" w:cs="Times New Roman"/>
          <w:color w:val="303133"/>
          <w:szCs w:val="28"/>
          <w:lang w:val="az-Latn-AZ"/>
        </w:rPr>
        <w:t>. </w:t>
      </w:r>
      <w:r w:rsidRPr="008F6ACF">
        <w:rPr>
          <w:rFonts w:eastAsia="Times New Roman" w:cs="Times New Roman"/>
          <w:i/>
          <w:iCs/>
          <w:color w:val="303133"/>
          <w:szCs w:val="28"/>
          <w:lang w:val="az-Latn-AZ"/>
        </w:rPr>
        <w:t>ADMİU-nun</w:t>
      </w:r>
      <w:r w:rsidRPr="008F6ACF">
        <w:rPr>
          <w:rFonts w:eastAsia="Times New Roman" w:cs="Times New Roman"/>
          <w:color w:val="303133"/>
          <w:szCs w:val="28"/>
          <w:lang w:val="az-Latn-AZ"/>
        </w:rPr>
        <w:t xml:space="preserve"> </w:t>
      </w:r>
      <w:r w:rsidRPr="008F6ACF">
        <w:rPr>
          <w:rFonts w:eastAsia="Times New Roman" w:cs="Times New Roman"/>
          <w:i/>
          <w:iCs/>
          <w:color w:val="303133"/>
          <w:szCs w:val="28"/>
          <w:lang w:val="az-Latn-AZ"/>
        </w:rPr>
        <w:t xml:space="preserve">Elmi əsərləri, </w:t>
      </w:r>
      <w:r w:rsidR="003443CC" w:rsidRPr="008F6ACF">
        <w:rPr>
          <w:rFonts w:eastAsia="Times New Roman" w:cs="Times New Roman"/>
          <w:i/>
          <w:iCs/>
          <w:color w:val="303133"/>
          <w:szCs w:val="28"/>
          <w:lang w:val="az-Latn-AZ"/>
        </w:rPr>
        <w:t>16</w:t>
      </w:r>
      <w:r w:rsidR="003443CC" w:rsidRPr="008F6ACF">
        <w:rPr>
          <w:rFonts w:eastAsia="Times New Roman" w:cs="Times New Roman"/>
          <w:color w:val="303133"/>
          <w:szCs w:val="28"/>
          <w:lang w:val="az-Latn-AZ"/>
        </w:rPr>
        <w:t>(7), 26.</w:t>
      </w:r>
    </w:p>
    <w:p w14:paraId="29AD9A9C" w14:textId="5B4F8651" w:rsidR="003443CC" w:rsidRPr="008F6ACF" w:rsidRDefault="00354CE9" w:rsidP="004739EA">
      <w:pPr>
        <w:shd w:val="clear" w:color="auto" w:fill="FFFFFF"/>
        <w:tabs>
          <w:tab w:val="left" w:pos="851"/>
        </w:tabs>
        <w:spacing w:after="0"/>
        <w:ind w:firstLine="567"/>
        <w:jc w:val="both"/>
        <w:rPr>
          <w:rFonts w:eastAsia="Times New Roman" w:cs="Times New Roman"/>
          <w:color w:val="303133"/>
          <w:szCs w:val="28"/>
          <w:lang w:val="az-Latn-AZ"/>
        </w:rPr>
      </w:pPr>
      <w:r w:rsidRPr="008F6ACF">
        <w:rPr>
          <w:rFonts w:eastAsia="Times New Roman" w:cs="Times New Roman"/>
          <w:i/>
          <w:iCs/>
          <w:color w:val="303133"/>
          <w:szCs w:val="28"/>
          <w:lang w:val="az-Latn-AZ"/>
        </w:rPr>
        <w:t>İnternet resursları üçün</w:t>
      </w:r>
      <w:r w:rsidRPr="008F6ACF">
        <w:rPr>
          <w:rFonts w:eastAsia="Times New Roman" w:cs="Times New Roman"/>
          <w:color w:val="303133"/>
          <w:szCs w:val="28"/>
          <w:lang w:val="az-Latn-AZ"/>
        </w:rPr>
        <w:t xml:space="preserve">: </w:t>
      </w:r>
      <w:r w:rsidR="00B55A3C" w:rsidRPr="008F6ACF">
        <w:rPr>
          <w:rFonts w:eastAsia="Times New Roman" w:cs="Times New Roman"/>
          <w:color w:val="303133"/>
          <w:szCs w:val="28"/>
          <w:lang w:val="az-Latn-AZ"/>
        </w:rPr>
        <w:t>Müəllif.</w:t>
      </w:r>
      <w:r w:rsidRPr="008F6ACF">
        <w:rPr>
          <w:rFonts w:eastAsia="Times New Roman" w:cs="Times New Roman"/>
          <w:color w:val="303133"/>
          <w:szCs w:val="28"/>
          <w:lang w:val="az-Latn-AZ"/>
        </w:rPr>
        <w:t xml:space="preserve"> (2025)</w:t>
      </w:r>
      <w:r w:rsidR="00B55A3C" w:rsidRPr="008F6ACF">
        <w:rPr>
          <w:rFonts w:eastAsia="Times New Roman" w:cs="Times New Roman"/>
          <w:color w:val="303133"/>
          <w:szCs w:val="28"/>
          <w:lang w:val="az-Latn-AZ"/>
        </w:rPr>
        <w:t xml:space="preserve">. </w:t>
      </w:r>
      <w:r w:rsidR="00B55A3C" w:rsidRPr="008F6ACF">
        <w:rPr>
          <w:rFonts w:eastAsia="Times New Roman" w:cs="Times New Roman"/>
          <w:i/>
          <w:iCs/>
          <w:color w:val="303133"/>
          <w:szCs w:val="28"/>
          <w:lang w:val="az-Latn-AZ"/>
        </w:rPr>
        <w:t>İctimaiyyətə müraciət</w:t>
      </w:r>
      <w:r w:rsidR="003443CC" w:rsidRPr="008F6ACF">
        <w:rPr>
          <w:rFonts w:eastAsia="Times New Roman" w:cs="Times New Roman"/>
          <w:i/>
          <w:iCs/>
          <w:color w:val="303133"/>
          <w:szCs w:val="28"/>
          <w:lang w:val="az-Latn-AZ"/>
        </w:rPr>
        <w:t>.</w:t>
      </w:r>
      <w:r w:rsidR="003443CC" w:rsidRPr="008F6ACF">
        <w:rPr>
          <w:rFonts w:eastAsia="Times New Roman" w:cs="Times New Roman"/>
          <w:color w:val="303133"/>
          <w:szCs w:val="28"/>
          <w:lang w:val="az-Latn-AZ"/>
        </w:rPr>
        <w:t> </w:t>
      </w:r>
      <w:r w:rsidR="00B55A3C" w:rsidRPr="008F6ACF">
        <w:rPr>
          <w:rFonts w:eastAsia="Times New Roman" w:cs="Times New Roman"/>
          <w:color w:val="303133"/>
          <w:szCs w:val="28"/>
          <w:lang w:val="az-Latn-AZ"/>
        </w:rPr>
        <w:t>URL:</w:t>
      </w:r>
      <w:r w:rsidR="003443CC" w:rsidRPr="008F6ACF">
        <w:rPr>
          <w:rFonts w:eastAsia="Times New Roman" w:cs="Times New Roman"/>
          <w:color w:val="303133"/>
          <w:szCs w:val="28"/>
          <w:lang w:val="az-Latn-AZ"/>
        </w:rPr>
        <w:t xml:space="preserve"> </w:t>
      </w:r>
      <w:hyperlink r:id="rId12" w:history="1">
        <w:r w:rsidR="00B55A3C" w:rsidRPr="008F6ACF">
          <w:rPr>
            <w:rStyle w:val="Hyperlink"/>
            <w:rFonts w:eastAsia="Times New Roman" w:cs="Times New Roman"/>
            <w:szCs w:val="28"/>
            <w:lang w:val="az-Latn-AZ"/>
          </w:rPr>
          <w:t>http://www.health.govt.nz/your-health/conditions-and-treatments/diseases-and-illnesses/ebolainformation-public</w:t>
        </w:r>
      </w:hyperlink>
      <w:r w:rsidR="00B55A3C" w:rsidRPr="008F6ACF">
        <w:rPr>
          <w:rFonts w:eastAsia="Times New Roman" w:cs="Times New Roman"/>
          <w:color w:val="303133"/>
          <w:szCs w:val="28"/>
          <w:lang w:val="az-Latn-AZ"/>
        </w:rPr>
        <w:t xml:space="preserve"> (Müraciət tarixi: 08.01.2025)</w:t>
      </w:r>
    </w:p>
    <w:p w14:paraId="7E7CED9F" w14:textId="77777777" w:rsidR="008F0954" w:rsidRPr="008F6ACF" w:rsidRDefault="008F0954" w:rsidP="004739EA">
      <w:pPr>
        <w:shd w:val="clear" w:color="auto" w:fill="FFFFFF"/>
        <w:spacing w:after="0"/>
        <w:ind w:firstLine="567"/>
        <w:rPr>
          <w:rFonts w:eastAsia="Times New Roman" w:cs="Times New Roman"/>
          <w:b/>
          <w:bCs/>
          <w:color w:val="212529"/>
          <w:szCs w:val="28"/>
          <w:lang w:val="az-Latn-AZ"/>
        </w:rPr>
      </w:pPr>
    </w:p>
    <w:p w14:paraId="4410D671" w14:textId="6EE26656" w:rsidR="00DA2E4A" w:rsidRPr="008F6ACF" w:rsidRDefault="004F733C" w:rsidP="004739EA">
      <w:pPr>
        <w:shd w:val="clear" w:color="auto" w:fill="FFFFFF"/>
        <w:spacing w:after="0"/>
        <w:ind w:firstLine="567"/>
        <w:rPr>
          <w:rFonts w:eastAsia="Times New Roman" w:cs="Times New Roman"/>
          <w:b/>
          <w:bCs/>
          <w:color w:val="212529"/>
          <w:szCs w:val="28"/>
          <w:lang w:val="az-Latn-AZ"/>
        </w:rPr>
      </w:pPr>
      <w:r w:rsidRPr="008F6ACF">
        <w:rPr>
          <w:rFonts w:eastAsia="Times New Roman" w:cs="Times New Roman"/>
          <w:b/>
          <w:bCs/>
          <w:color w:val="212529"/>
          <w:szCs w:val="28"/>
          <w:lang w:val="az-Latn-AZ"/>
        </w:rPr>
        <w:t>Materialın strukturu:</w:t>
      </w:r>
    </w:p>
    <w:p w14:paraId="574BDE74" w14:textId="54FF8996" w:rsidR="004F733C" w:rsidRPr="008F6ACF" w:rsidRDefault="004F733C" w:rsidP="004739EA">
      <w:pPr>
        <w:shd w:val="clear" w:color="auto" w:fill="FFFFFF"/>
        <w:tabs>
          <w:tab w:val="left" w:pos="567"/>
        </w:tabs>
        <w:spacing w:after="0"/>
        <w:ind w:firstLine="567"/>
        <w:rPr>
          <w:rFonts w:eastAsia="Times New Roman" w:cs="Times New Roman"/>
          <w:color w:val="212529"/>
          <w:szCs w:val="28"/>
          <w:lang w:val="az-Latn-AZ"/>
        </w:rPr>
      </w:pPr>
      <w:r w:rsidRPr="008F6ACF">
        <w:rPr>
          <w:rFonts w:eastAsia="Times New Roman" w:cs="Times New Roman"/>
          <w:color w:val="212529"/>
          <w:szCs w:val="28"/>
          <w:lang w:val="az-Latn-AZ"/>
        </w:rPr>
        <w:t xml:space="preserve">1. Məruzənin adı – adi hərflərlə, </w:t>
      </w:r>
      <w:r w:rsidRPr="00F64C0A">
        <w:rPr>
          <w:rFonts w:eastAsia="Times New Roman" w:cs="Times New Roman"/>
          <w:b/>
          <w:bCs/>
          <w:color w:val="212529"/>
          <w:szCs w:val="28"/>
          <w:lang w:val="az-Latn-AZ"/>
        </w:rPr>
        <w:t>qalın şriftlə</w:t>
      </w:r>
      <w:r w:rsidRPr="008F6ACF">
        <w:rPr>
          <w:rFonts w:eastAsia="Times New Roman" w:cs="Times New Roman"/>
          <w:color w:val="212529"/>
          <w:szCs w:val="28"/>
          <w:lang w:val="az-Latn-AZ"/>
        </w:rPr>
        <w:t>, ortada;</w:t>
      </w:r>
      <w:r w:rsidR="00020C31" w:rsidRPr="008F6ACF">
        <w:rPr>
          <w:rFonts w:eastAsia="Times New Roman" w:cs="Times New Roman"/>
          <w:color w:val="212529"/>
          <w:szCs w:val="28"/>
          <w:lang w:val="az-Latn-AZ"/>
        </w:rPr>
        <w:t xml:space="preserve"> </w:t>
      </w:r>
    </w:p>
    <w:p w14:paraId="14A1FD2E" w14:textId="48081731" w:rsidR="004F733C" w:rsidRPr="008F6ACF" w:rsidRDefault="004F733C" w:rsidP="004739EA">
      <w:pPr>
        <w:shd w:val="clear" w:color="auto" w:fill="FFFFFF"/>
        <w:tabs>
          <w:tab w:val="left" w:pos="567"/>
        </w:tabs>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lastRenderedPageBreak/>
        <w:t xml:space="preserve">2. Müəllifin adı, soyadı, atasının adı, elmi dərəcəsi, elmi adı, </w:t>
      </w:r>
      <w:r w:rsidR="00997ED8" w:rsidRPr="008F6ACF">
        <w:rPr>
          <w:rFonts w:eastAsia="Times New Roman" w:cs="Times New Roman"/>
          <w:color w:val="212529"/>
          <w:szCs w:val="28"/>
          <w:lang w:val="az-Latn-AZ"/>
        </w:rPr>
        <w:t xml:space="preserve">təhsil aldığı yer </w:t>
      </w:r>
      <w:r w:rsidRPr="008F6ACF">
        <w:rPr>
          <w:rFonts w:eastAsia="Times New Roman" w:cs="Times New Roman"/>
          <w:color w:val="212529"/>
          <w:szCs w:val="28"/>
          <w:lang w:val="az-Latn-AZ"/>
        </w:rPr>
        <w:t>(təşkilat), şəhər, ölkə, m</w:t>
      </w:r>
      <w:r w:rsidR="008A0327" w:rsidRPr="008F6ACF">
        <w:rPr>
          <w:rFonts w:eastAsia="Times New Roman" w:cs="Times New Roman"/>
          <w:color w:val="212529"/>
          <w:szCs w:val="28"/>
          <w:lang w:val="az-Latn-AZ"/>
        </w:rPr>
        <w:t>o</w:t>
      </w:r>
      <w:r w:rsidRPr="008F6ACF">
        <w:rPr>
          <w:rFonts w:eastAsia="Times New Roman" w:cs="Times New Roman"/>
          <w:color w:val="212529"/>
          <w:szCs w:val="28"/>
          <w:lang w:val="az-Latn-AZ"/>
        </w:rPr>
        <w:t xml:space="preserve">bil telefon nömrəsi, elektron poçt ünvanı </w:t>
      </w:r>
      <w:r w:rsidR="00020C31" w:rsidRPr="008F6ACF">
        <w:rPr>
          <w:rFonts w:eastAsia="Times New Roman" w:cs="Times New Roman"/>
          <w:color w:val="212529"/>
          <w:szCs w:val="28"/>
          <w:lang w:val="az-Latn-AZ"/>
        </w:rPr>
        <w:t>–</w:t>
      </w:r>
      <w:r w:rsidRPr="008F6ACF">
        <w:rPr>
          <w:rFonts w:eastAsia="Times New Roman" w:cs="Times New Roman"/>
          <w:color w:val="212529"/>
          <w:szCs w:val="28"/>
          <w:lang w:val="az-Latn-AZ"/>
        </w:rPr>
        <w:t xml:space="preserve"> adi şriftlə, ortada;</w:t>
      </w:r>
    </w:p>
    <w:p w14:paraId="257A9CE9" w14:textId="77777777" w:rsidR="004F733C" w:rsidRPr="008F6ACF" w:rsidRDefault="004F733C" w:rsidP="004739EA">
      <w:pPr>
        <w:shd w:val="clear" w:color="auto" w:fill="FFFFFF"/>
        <w:tabs>
          <w:tab w:val="left" w:pos="567"/>
        </w:tabs>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3. Annotasiya (100-150 sözdən ibarət): məruzə işçi dillərdən hansı birindədirsə, digər iki dildə;</w:t>
      </w:r>
    </w:p>
    <w:p w14:paraId="6BE27042" w14:textId="77777777" w:rsidR="004F733C" w:rsidRPr="008F6ACF" w:rsidRDefault="004F733C" w:rsidP="004739EA">
      <w:pPr>
        <w:shd w:val="clear" w:color="auto" w:fill="FFFFFF"/>
        <w:tabs>
          <w:tab w:val="left" w:pos="567"/>
        </w:tabs>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4. Açar sözlər (5-7 söz və ya söz birləşməsi): Azərbaycan, rus və ingilis dillərində, annotasiyalardan sonra;</w:t>
      </w:r>
    </w:p>
    <w:p w14:paraId="68F9771B" w14:textId="1A3555BA" w:rsidR="004F733C" w:rsidRPr="008F6ACF" w:rsidRDefault="004F733C" w:rsidP="004739EA">
      <w:pPr>
        <w:shd w:val="clear" w:color="auto" w:fill="FFFFFF"/>
        <w:tabs>
          <w:tab w:val="left" w:pos="567"/>
        </w:tabs>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5. Əsas mətn (</w:t>
      </w:r>
      <w:r w:rsidR="00BE2631" w:rsidRPr="008F6ACF">
        <w:rPr>
          <w:rFonts w:eastAsia="Times New Roman" w:cs="Times New Roman"/>
          <w:color w:val="212529"/>
          <w:szCs w:val="28"/>
          <w:lang w:val="az-Latn-AZ"/>
        </w:rPr>
        <w:t>4</w:t>
      </w:r>
      <w:r w:rsidRPr="008F6ACF">
        <w:rPr>
          <w:rFonts w:eastAsia="Times New Roman" w:cs="Times New Roman"/>
          <w:color w:val="212529"/>
          <w:szCs w:val="28"/>
          <w:lang w:val="az-Latn-AZ"/>
        </w:rPr>
        <w:t>-7 səhifə).</w:t>
      </w:r>
    </w:p>
    <w:p w14:paraId="54F42C6E" w14:textId="77777777" w:rsidR="00CE475B" w:rsidRPr="008F6ACF" w:rsidRDefault="00CE475B" w:rsidP="004739EA">
      <w:pPr>
        <w:shd w:val="clear" w:color="auto" w:fill="FFFFFF"/>
        <w:tabs>
          <w:tab w:val="left" w:pos="567"/>
        </w:tabs>
        <w:spacing w:after="0"/>
        <w:ind w:firstLine="567"/>
        <w:jc w:val="both"/>
        <w:rPr>
          <w:rFonts w:eastAsia="Times New Roman" w:cs="Times New Roman"/>
          <w:color w:val="212529"/>
          <w:szCs w:val="28"/>
          <w:lang w:val="az-Latn-AZ"/>
        </w:rPr>
      </w:pPr>
    </w:p>
    <w:bookmarkEnd w:id="1"/>
    <w:p w14:paraId="528D6644" w14:textId="77777777" w:rsidR="00664CCD" w:rsidRPr="008F6ACF" w:rsidRDefault="00664CCD" w:rsidP="004739EA">
      <w:pPr>
        <w:spacing w:after="0"/>
        <w:ind w:firstLine="567"/>
        <w:jc w:val="both"/>
        <w:rPr>
          <w:rFonts w:cs="Times New Roman"/>
          <w:b/>
          <w:bCs/>
          <w:szCs w:val="28"/>
          <w:lang w:val="az-Latn-AZ"/>
        </w:rPr>
      </w:pPr>
      <w:r w:rsidRPr="008F6ACF">
        <w:rPr>
          <w:rFonts w:cs="Times New Roman"/>
          <w:b/>
          <w:bCs/>
          <w:szCs w:val="28"/>
          <w:lang w:val="az-Latn-AZ"/>
        </w:rPr>
        <w:t xml:space="preserve">Elmi tədbirin keçiriləcəyi yer və tarix: </w:t>
      </w:r>
    </w:p>
    <w:p w14:paraId="15991B2B" w14:textId="2D0EE2FB" w:rsidR="001032E0" w:rsidRDefault="00664CCD" w:rsidP="004739EA">
      <w:pPr>
        <w:spacing w:after="0"/>
        <w:ind w:firstLine="567"/>
        <w:jc w:val="both"/>
        <w:rPr>
          <w:rFonts w:cs="Times New Roman"/>
          <w:szCs w:val="28"/>
          <w:lang w:val="az-Latn-AZ"/>
        </w:rPr>
      </w:pPr>
      <w:r w:rsidRPr="008F6ACF">
        <w:rPr>
          <w:rFonts w:cs="Times New Roman"/>
          <w:szCs w:val="28"/>
          <w:lang w:val="az-Latn-AZ"/>
        </w:rPr>
        <w:t>AZ1</w:t>
      </w:r>
      <w:r w:rsidR="0001280F" w:rsidRPr="008F6ACF">
        <w:rPr>
          <w:rFonts w:cs="Times New Roman"/>
          <w:szCs w:val="28"/>
          <w:lang w:val="az-Latn-AZ"/>
        </w:rPr>
        <w:t>143</w:t>
      </w:r>
      <w:r w:rsidRPr="008F6ACF">
        <w:rPr>
          <w:rFonts w:cs="Times New Roman"/>
          <w:szCs w:val="28"/>
          <w:lang w:val="az-Latn-AZ"/>
        </w:rPr>
        <w:t xml:space="preserve">, </w:t>
      </w:r>
      <w:r w:rsidR="00997ED8" w:rsidRPr="008F6ACF">
        <w:rPr>
          <w:rFonts w:cs="Times New Roman"/>
          <w:szCs w:val="28"/>
          <w:lang w:val="az-Latn-AZ"/>
        </w:rPr>
        <w:t>İnşaatçılar</w:t>
      </w:r>
      <w:r w:rsidR="0001280F" w:rsidRPr="008F6ACF">
        <w:rPr>
          <w:rFonts w:eastAsia="Times New Roman" w:cs="Times New Roman"/>
          <w:szCs w:val="28"/>
          <w:lang w:val="az-Latn-AZ"/>
        </w:rPr>
        <w:t xml:space="preserve"> </w:t>
      </w:r>
      <w:r w:rsidR="003D26A6" w:rsidRPr="008F6ACF">
        <w:rPr>
          <w:rFonts w:eastAsia="Times New Roman" w:cs="Times New Roman"/>
          <w:szCs w:val="28"/>
          <w:lang w:val="az-Latn-AZ"/>
        </w:rPr>
        <w:t>p</w:t>
      </w:r>
      <w:r w:rsidR="0001280F" w:rsidRPr="008F6ACF">
        <w:rPr>
          <w:rFonts w:eastAsia="Times New Roman" w:cs="Times New Roman"/>
          <w:szCs w:val="28"/>
          <w:lang w:val="az-Latn-AZ"/>
        </w:rPr>
        <w:t xml:space="preserve">rospekti </w:t>
      </w:r>
      <w:r w:rsidR="00997ED8" w:rsidRPr="008F6ACF">
        <w:rPr>
          <w:rFonts w:eastAsia="Times New Roman" w:cs="Times New Roman"/>
          <w:szCs w:val="28"/>
          <w:lang w:val="az-Latn-AZ"/>
        </w:rPr>
        <w:t>39</w:t>
      </w:r>
      <w:r w:rsidR="0001280F" w:rsidRPr="008F6ACF">
        <w:rPr>
          <w:rFonts w:eastAsia="Times New Roman" w:cs="Times New Roman"/>
          <w:szCs w:val="28"/>
          <w:lang w:val="az-Latn-AZ"/>
        </w:rPr>
        <w:t xml:space="preserve">, </w:t>
      </w:r>
      <w:r w:rsidR="00997ED8" w:rsidRPr="008F6ACF">
        <w:rPr>
          <w:rFonts w:eastAsia="Times New Roman" w:cs="Times New Roman"/>
          <w:szCs w:val="28"/>
          <w:lang w:val="az-Latn-AZ"/>
        </w:rPr>
        <w:t xml:space="preserve">ADMİU-nun Əsas </w:t>
      </w:r>
      <w:r w:rsidR="0001280F" w:rsidRPr="008F6ACF">
        <w:rPr>
          <w:rFonts w:eastAsia="Times New Roman" w:cs="Times New Roman"/>
          <w:szCs w:val="28"/>
          <w:lang w:val="az-Latn-AZ"/>
        </w:rPr>
        <w:t>binası</w:t>
      </w:r>
      <w:r w:rsidR="00997ED8" w:rsidRPr="008F6ACF">
        <w:rPr>
          <w:rFonts w:cs="Times New Roman"/>
          <w:szCs w:val="28"/>
          <w:lang w:val="az-Latn-AZ"/>
        </w:rPr>
        <w:t>, Elmi Şura otağı,</w:t>
      </w:r>
      <w:r w:rsidRPr="008F6ACF">
        <w:rPr>
          <w:rFonts w:cs="Times New Roman"/>
          <w:szCs w:val="28"/>
          <w:lang w:val="az-Latn-AZ"/>
        </w:rPr>
        <w:t xml:space="preserve"> 1</w:t>
      </w:r>
      <w:r w:rsidR="00997ED8" w:rsidRPr="008F6ACF">
        <w:rPr>
          <w:rFonts w:cs="Times New Roman"/>
          <w:szCs w:val="28"/>
          <w:lang w:val="az-Latn-AZ"/>
        </w:rPr>
        <w:t>2</w:t>
      </w:r>
      <w:r w:rsidRPr="008F6ACF">
        <w:rPr>
          <w:rFonts w:cs="Times New Roman"/>
          <w:szCs w:val="28"/>
          <w:lang w:val="az-Latn-AZ"/>
        </w:rPr>
        <w:t xml:space="preserve"> </w:t>
      </w:r>
      <w:r w:rsidR="00997ED8" w:rsidRPr="008F6ACF">
        <w:rPr>
          <w:rFonts w:cs="Times New Roman"/>
          <w:szCs w:val="28"/>
          <w:lang w:val="az-Latn-AZ"/>
        </w:rPr>
        <w:t xml:space="preserve">mart </w:t>
      </w:r>
      <w:r w:rsidRPr="008F6ACF">
        <w:rPr>
          <w:rFonts w:cs="Times New Roman"/>
          <w:szCs w:val="28"/>
          <w:lang w:val="az-Latn-AZ"/>
        </w:rPr>
        <w:t>202</w:t>
      </w:r>
      <w:r w:rsidR="00997ED8" w:rsidRPr="008F6ACF">
        <w:rPr>
          <w:rFonts w:cs="Times New Roman"/>
          <w:szCs w:val="28"/>
          <w:lang w:val="az-Latn-AZ"/>
        </w:rPr>
        <w:t>6</w:t>
      </w:r>
      <w:r w:rsidRPr="008F6ACF">
        <w:rPr>
          <w:rFonts w:cs="Times New Roman"/>
          <w:szCs w:val="28"/>
          <w:lang w:val="az-Latn-AZ"/>
        </w:rPr>
        <w:t>-c</w:t>
      </w:r>
      <w:r w:rsidR="00997ED8" w:rsidRPr="008F6ACF">
        <w:rPr>
          <w:rFonts w:cs="Times New Roman"/>
          <w:szCs w:val="28"/>
          <w:lang w:val="az-Latn-AZ"/>
        </w:rPr>
        <w:t>ı</w:t>
      </w:r>
      <w:r w:rsidRPr="008F6ACF">
        <w:rPr>
          <w:rFonts w:cs="Times New Roman"/>
          <w:szCs w:val="28"/>
          <w:lang w:val="az-Latn-AZ"/>
        </w:rPr>
        <w:t xml:space="preserve"> il, saat 11</w:t>
      </w:r>
      <w:r w:rsidR="00F54F87" w:rsidRPr="008F6ACF">
        <w:rPr>
          <w:rFonts w:cs="Times New Roman"/>
          <w:szCs w:val="28"/>
          <w:lang w:val="az-Latn-AZ"/>
        </w:rPr>
        <w:t>:00</w:t>
      </w:r>
      <w:r w:rsidRPr="008F6ACF">
        <w:rPr>
          <w:rFonts w:cs="Times New Roman"/>
          <w:szCs w:val="28"/>
          <w:lang w:val="az-Latn-AZ"/>
        </w:rPr>
        <w:t>.</w:t>
      </w:r>
    </w:p>
    <w:p w14:paraId="2F267A52" w14:textId="77777777" w:rsidR="001032E0" w:rsidRDefault="001032E0" w:rsidP="004739EA">
      <w:pPr>
        <w:spacing w:after="0" w:line="259" w:lineRule="auto"/>
        <w:rPr>
          <w:rFonts w:cs="Times New Roman"/>
          <w:szCs w:val="28"/>
          <w:lang w:val="az-Latn-AZ"/>
        </w:rPr>
      </w:pPr>
      <w:r>
        <w:rPr>
          <w:rFonts w:cs="Times New Roman"/>
          <w:szCs w:val="28"/>
          <w:lang w:val="az-Latn-AZ"/>
        </w:rPr>
        <w:br w:type="page"/>
      </w:r>
    </w:p>
    <w:p w14:paraId="52F4AF1B" w14:textId="77777777" w:rsidR="00EA1951" w:rsidRPr="008F6ACF" w:rsidRDefault="00EA1951" w:rsidP="00EA1951">
      <w:pPr>
        <w:spacing w:after="0" w:line="276" w:lineRule="auto"/>
        <w:jc w:val="center"/>
        <w:rPr>
          <w:rFonts w:cs="Times New Roman"/>
          <w:szCs w:val="28"/>
          <w:lang w:val="az-Latn-AZ"/>
        </w:rPr>
      </w:pPr>
      <w:r w:rsidRPr="008F6ACF">
        <w:rPr>
          <w:rFonts w:cs="Times New Roman"/>
          <w:noProof/>
          <w:szCs w:val="28"/>
        </w:rPr>
        <w:lastRenderedPageBreak/>
        <w:drawing>
          <wp:inline distT="0" distB="0" distL="0" distR="0" wp14:anchorId="0FEE7115" wp14:editId="4974F70A">
            <wp:extent cx="1496246" cy="796915"/>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5568" cy="817858"/>
                    </a:xfrm>
                    <a:prstGeom prst="rect">
                      <a:avLst/>
                    </a:prstGeom>
                    <a:noFill/>
                    <a:ln>
                      <a:noFill/>
                    </a:ln>
                  </pic:spPr>
                </pic:pic>
              </a:graphicData>
            </a:graphic>
          </wp:inline>
        </w:drawing>
      </w:r>
      <w:r w:rsidRPr="008F6ACF">
        <w:rPr>
          <w:rFonts w:cs="Times New Roman"/>
          <w:noProof/>
          <w:szCs w:val="28"/>
        </w:rPr>
        <w:drawing>
          <wp:inline distT="0" distB="0" distL="0" distR="0" wp14:anchorId="27360E41" wp14:editId="5FCDA25C">
            <wp:extent cx="1134063" cy="801782"/>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1216" cy="820979"/>
                    </a:xfrm>
                    <a:prstGeom prst="rect">
                      <a:avLst/>
                    </a:prstGeom>
                    <a:noFill/>
                    <a:ln>
                      <a:noFill/>
                    </a:ln>
                  </pic:spPr>
                </pic:pic>
              </a:graphicData>
            </a:graphic>
          </wp:inline>
        </w:drawing>
      </w:r>
      <w:r>
        <w:rPr>
          <w:noProof/>
        </w:rPr>
        <w:drawing>
          <wp:inline distT="0" distB="0" distL="0" distR="0" wp14:anchorId="6EDA9FF3" wp14:editId="54372922">
            <wp:extent cx="1030605" cy="103060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1300" cy="1051300"/>
                    </a:xfrm>
                    <a:prstGeom prst="rect">
                      <a:avLst/>
                    </a:prstGeom>
                    <a:noFill/>
                    <a:ln>
                      <a:noFill/>
                    </a:ln>
                  </pic:spPr>
                </pic:pic>
              </a:graphicData>
            </a:graphic>
          </wp:inline>
        </w:drawing>
      </w:r>
      <w:r>
        <w:rPr>
          <w:noProof/>
        </w:rPr>
        <w:drawing>
          <wp:inline distT="0" distB="0" distL="0" distR="0" wp14:anchorId="6331E0EE" wp14:editId="0B8EF3AA">
            <wp:extent cx="1517477" cy="947164"/>
            <wp:effectExtent l="0" t="0" r="6985"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8255" cy="972616"/>
                    </a:xfrm>
                    <a:prstGeom prst="rect">
                      <a:avLst/>
                    </a:prstGeom>
                    <a:noFill/>
                    <a:ln>
                      <a:noFill/>
                    </a:ln>
                  </pic:spPr>
                </pic:pic>
              </a:graphicData>
            </a:graphic>
          </wp:inline>
        </w:drawing>
      </w:r>
    </w:p>
    <w:p w14:paraId="0C6871EC" w14:textId="77777777" w:rsidR="00EA1951" w:rsidRDefault="00EA1951" w:rsidP="004739EA">
      <w:pPr>
        <w:spacing w:after="0"/>
        <w:jc w:val="center"/>
        <w:rPr>
          <w:rFonts w:cs="Times New Roman"/>
          <w:szCs w:val="28"/>
          <w:lang w:val="az-Latn-AZ"/>
        </w:rPr>
      </w:pPr>
    </w:p>
    <w:p w14:paraId="1A2842B1" w14:textId="06267523" w:rsidR="001032E0" w:rsidRPr="001032E0" w:rsidRDefault="001032E0" w:rsidP="004739EA">
      <w:pPr>
        <w:spacing w:after="0"/>
        <w:jc w:val="center"/>
        <w:rPr>
          <w:rFonts w:cs="Times New Roman"/>
          <w:szCs w:val="28"/>
          <w:lang w:val="az-Latn-AZ"/>
        </w:rPr>
      </w:pPr>
      <w:r w:rsidRPr="001032E0">
        <w:rPr>
          <w:rFonts w:cs="Times New Roman"/>
          <w:szCs w:val="28"/>
          <w:lang w:val="az-Latn-AZ"/>
        </w:rPr>
        <w:t>“</w:t>
      </w:r>
      <w:r w:rsidRPr="001032E0">
        <w:rPr>
          <w:rFonts w:cs="Times New Roman"/>
          <w:b/>
          <w:bCs/>
          <w:szCs w:val="28"/>
          <w:lang w:val="az-Latn-AZ"/>
        </w:rPr>
        <w:t>TİYATRO 2.0: RUH VE KOD”</w:t>
      </w:r>
    </w:p>
    <w:p w14:paraId="15934384" w14:textId="77777777" w:rsidR="001032E0" w:rsidRPr="001032E0" w:rsidRDefault="001032E0" w:rsidP="004739EA">
      <w:pPr>
        <w:spacing w:after="0"/>
        <w:jc w:val="center"/>
        <w:rPr>
          <w:rFonts w:cs="Times New Roman"/>
          <w:szCs w:val="28"/>
          <w:lang w:val="az-Latn-AZ"/>
        </w:rPr>
      </w:pPr>
    </w:p>
    <w:p w14:paraId="4D91CFCE" w14:textId="77777777" w:rsidR="001032E0" w:rsidRPr="001032E0" w:rsidRDefault="001032E0" w:rsidP="004739EA">
      <w:pPr>
        <w:spacing w:after="0"/>
        <w:jc w:val="center"/>
        <w:rPr>
          <w:rFonts w:cs="Times New Roman"/>
          <w:szCs w:val="28"/>
          <w:lang w:val="az-Latn-AZ"/>
        </w:rPr>
      </w:pPr>
      <w:r w:rsidRPr="001032E0">
        <w:rPr>
          <w:rFonts w:cs="Times New Roman"/>
          <w:szCs w:val="28"/>
          <w:lang w:val="az-Latn-AZ"/>
        </w:rPr>
        <w:t>(</w:t>
      </w:r>
      <w:r w:rsidRPr="001032E0">
        <w:rPr>
          <w:rFonts w:cs="Times New Roman"/>
          <w:i/>
          <w:iCs/>
          <w:szCs w:val="28"/>
          <w:lang w:val="az-Latn-AZ"/>
        </w:rPr>
        <w:t>Uluslararası Öğrenci Bilimsel Konferansı)</w:t>
      </w:r>
    </w:p>
    <w:p w14:paraId="4180454D" w14:textId="0CDA8C87" w:rsidR="00C633AF" w:rsidRDefault="001032E0" w:rsidP="004739EA">
      <w:pPr>
        <w:spacing w:after="0"/>
        <w:jc w:val="center"/>
        <w:rPr>
          <w:rFonts w:cs="Times New Roman"/>
          <w:i/>
          <w:iCs/>
          <w:szCs w:val="28"/>
          <w:lang w:val="az-Latn-AZ"/>
        </w:rPr>
      </w:pPr>
      <w:r w:rsidRPr="001032E0">
        <w:rPr>
          <w:rFonts w:cs="Times New Roman"/>
          <w:i/>
          <w:iCs/>
          <w:szCs w:val="28"/>
          <w:lang w:val="az-Latn-AZ"/>
        </w:rPr>
        <w:t>12 Mart 2026</w:t>
      </w:r>
    </w:p>
    <w:p w14:paraId="374DBC36" w14:textId="77777777" w:rsidR="00EA1951" w:rsidRDefault="00EA1951" w:rsidP="004739EA">
      <w:pPr>
        <w:spacing w:after="0"/>
        <w:jc w:val="center"/>
        <w:rPr>
          <w:rFonts w:cs="Times New Roman"/>
          <w:i/>
          <w:iCs/>
          <w:szCs w:val="28"/>
          <w:lang w:val="az-Latn-AZ"/>
        </w:rPr>
      </w:pPr>
    </w:p>
    <w:p w14:paraId="266EFA0B" w14:textId="0A4C14D2" w:rsidR="004739EA" w:rsidRDefault="004739EA" w:rsidP="004739EA">
      <w:pPr>
        <w:spacing w:after="0"/>
        <w:jc w:val="center"/>
        <w:rPr>
          <w:rFonts w:cs="Times New Roman"/>
          <w:i/>
          <w:iCs/>
          <w:szCs w:val="28"/>
          <w:lang w:val="az-Latn-AZ"/>
        </w:rPr>
      </w:pPr>
      <w:r>
        <w:rPr>
          <w:noProof/>
        </w:rPr>
        <w:drawing>
          <wp:inline distT="0" distB="0" distL="0" distR="0" wp14:anchorId="5B0F29D1" wp14:editId="4F53A475">
            <wp:extent cx="5086594" cy="6358516"/>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04789" cy="6381261"/>
                    </a:xfrm>
                    <a:prstGeom prst="rect">
                      <a:avLst/>
                    </a:prstGeom>
                    <a:noFill/>
                    <a:ln>
                      <a:noFill/>
                    </a:ln>
                  </pic:spPr>
                </pic:pic>
              </a:graphicData>
            </a:graphic>
          </wp:inline>
        </w:drawing>
      </w:r>
    </w:p>
    <w:p w14:paraId="61A3F0B7" w14:textId="24CB9A33" w:rsidR="00C633AF" w:rsidRDefault="00C633AF" w:rsidP="004739EA">
      <w:pPr>
        <w:spacing w:after="0"/>
        <w:jc w:val="center"/>
        <w:rPr>
          <w:rFonts w:cs="Times New Roman"/>
          <w:szCs w:val="28"/>
          <w:lang w:val="az-Latn-AZ"/>
        </w:rPr>
      </w:pPr>
    </w:p>
    <w:p w14:paraId="31E76C79" w14:textId="77777777" w:rsidR="004739EA" w:rsidRDefault="004739EA" w:rsidP="004739EA">
      <w:pPr>
        <w:spacing w:after="0"/>
        <w:jc w:val="center"/>
        <w:rPr>
          <w:rFonts w:cs="Times New Roman"/>
          <w:szCs w:val="28"/>
          <w:lang w:val="az-Latn-AZ"/>
        </w:rPr>
      </w:pPr>
    </w:p>
    <w:p w14:paraId="09708E3F" w14:textId="77777777" w:rsidR="00EA1951" w:rsidRDefault="001032E0" w:rsidP="00EA1951">
      <w:pPr>
        <w:spacing w:after="0"/>
        <w:ind w:firstLine="567"/>
        <w:jc w:val="both"/>
        <w:rPr>
          <w:rFonts w:cs="Times New Roman"/>
          <w:szCs w:val="28"/>
          <w:lang w:val="az-Latn-AZ"/>
        </w:rPr>
      </w:pPr>
      <w:r w:rsidRPr="001032E0">
        <w:rPr>
          <w:rFonts w:cs="Times New Roman"/>
          <w:szCs w:val="28"/>
          <w:lang w:val="az-Latn-AZ"/>
        </w:rPr>
        <w:lastRenderedPageBreak/>
        <w:t>Azerbaycan Devlet Kültür ve Güzel Sanatlar Üniversitesi, 10 Mart Azerbaycan Millî Tiyatro Günü ve 27 Mart Dünya Tiyatro Günü’ne ithafen “Tiyatro 2.0: Ruh ve Kod” başlıklı uluslararası öğrenci bilimsel konferansı düzenlemeyi planlamaktadır. Konferans 12 Mart 2026 tarihinde gerçekleştirilecektir.</w:t>
      </w:r>
      <w:r w:rsidR="00EA1951">
        <w:rPr>
          <w:rFonts w:cs="Times New Roman"/>
          <w:szCs w:val="28"/>
          <w:lang w:val="az-Latn-AZ"/>
        </w:rPr>
        <w:t xml:space="preserve"> </w:t>
      </w:r>
    </w:p>
    <w:p w14:paraId="067B9EEC" w14:textId="77777777" w:rsidR="00EA1951" w:rsidRDefault="001032E0" w:rsidP="00EA1951">
      <w:pPr>
        <w:spacing w:after="0"/>
        <w:ind w:firstLine="567"/>
        <w:jc w:val="both"/>
        <w:rPr>
          <w:rFonts w:cs="Times New Roman"/>
          <w:szCs w:val="28"/>
          <w:lang w:val="az-Latn-AZ"/>
        </w:rPr>
      </w:pPr>
      <w:r w:rsidRPr="001032E0">
        <w:rPr>
          <w:rFonts w:cs="Times New Roman"/>
          <w:szCs w:val="28"/>
          <w:lang w:val="az-Latn-AZ"/>
        </w:rPr>
        <w:t>“Tiyatro 2.0” kavramı, Web 2.0 düşünce modelinin tiyatro sanatındaki karşılığı olarak ele alınmaktadır. Web 2.0’ın internet ortamında kullanıcıyı pasif bir bilgi tüketicisinden aktif bir içerik üreticisine dönüştürmesi gibi, Tiyatro 2.0 da klasik tiyatro modelini yeniden kurgulayarak seyirci, performansçı ve teknoloji arasında etkileşimli bir ilişki kurar.</w:t>
      </w:r>
      <w:r w:rsidR="00EA1951">
        <w:rPr>
          <w:rFonts w:cs="Times New Roman"/>
          <w:szCs w:val="28"/>
          <w:lang w:val="az-Latn-AZ"/>
        </w:rPr>
        <w:t xml:space="preserve"> </w:t>
      </w:r>
    </w:p>
    <w:p w14:paraId="7AF1B0C9" w14:textId="77777777" w:rsidR="00EA1951" w:rsidRDefault="001032E0" w:rsidP="00EA1951">
      <w:pPr>
        <w:spacing w:after="0"/>
        <w:ind w:firstLine="567"/>
        <w:jc w:val="both"/>
        <w:rPr>
          <w:rFonts w:cs="Times New Roman"/>
          <w:szCs w:val="28"/>
          <w:lang w:val="az-Latn-AZ"/>
        </w:rPr>
      </w:pPr>
      <w:r w:rsidRPr="001032E0">
        <w:rPr>
          <w:rFonts w:cs="Times New Roman"/>
          <w:szCs w:val="28"/>
          <w:lang w:val="az-Latn-AZ"/>
        </w:rPr>
        <w:t>Tiyatro, bir yandan canlı insan deneyimine, duygusal rezonansa ve paylaşım duygusuna — ruha; diğer yandan ise dramaturjik yapı, dijital ortam, teknolojik mekanizmalar ve algoritmik düşünceye — koda dayanır. Yapay zekâ ve dijital teknolojiler tiyatronun önemini birebir yansıtamazken, bunun yerine ifade biçimini genişleterek yeni bir tiyatro dili oluşturur.</w:t>
      </w:r>
      <w:r w:rsidR="00EA1951">
        <w:rPr>
          <w:rFonts w:cs="Times New Roman"/>
          <w:szCs w:val="28"/>
          <w:lang w:val="az-Latn-AZ"/>
        </w:rPr>
        <w:t xml:space="preserve"> </w:t>
      </w:r>
    </w:p>
    <w:p w14:paraId="53CEBA26" w14:textId="77777777" w:rsidR="00EA1951" w:rsidRDefault="001032E0" w:rsidP="00EA1951">
      <w:pPr>
        <w:spacing w:after="0"/>
        <w:ind w:firstLine="567"/>
        <w:jc w:val="both"/>
        <w:rPr>
          <w:rFonts w:cs="Times New Roman"/>
          <w:szCs w:val="28"/>
          <w:lang w:val="az-Latn-AZ"/>
        </w:rPr>
      </w:pPr>
      <w:r w:rsidRPr="001032E0">
        <w:rPr>
          <w:rFonts w:cs="Times New Roman"/>
          <w:szCs w:val="28"/>
          <w:lang w:val="az-Latn-AZ"/>
        </w:rPr>
        <w:t>Bu bağlamda Tiyatro 2.0, tiyatronun dijital çağda canlılığını nasıl koruduğunu ve insan unsuru ile teknolojik yapılar arasında nasıl bir denge kurduğunu anlamaya yönelik kavramsal bir çerçeve sunar. “Ruh ve kod” kavramları ise bu yeni tiyatro düşüncesinin temel anahtarları olarak öne çıkar.</w:t>
      </w:r>
      <w:r w:rsidR="00EA1951">
        <w:rPr>
          <w:rFonts w:cs="Times New Roman"/>
          <w:szCs w:val="28"/>
          <w:lang w:val="az-Latn-AZ"/>
        </w:rPr>
        <w:t xml:space="preserve"> </w:t>
      </w:r>
    </w:p>
    <w:p w14:paraId="5E9E1500" w14:textId="77777777" w:rsidR="00EA1951" w:rsidRDefault="001032E0" w:rsidP="00EA1951">
      <w:pPr>
        <w:spacing w:after="0"/>
        <w:ind w:firstLine="567"/>
        <w:jc w:val="both"/>
        <w:rPr>
          <w:rFonts w:cs="Times New Roman"/>
          <w:szCs w:val="28"/>
          <w:lang w:val="az-Latn-AZ"/>
        </w:rPr>
      </w:pPr>
      <w:r w:rsidRPr="001032E0">
        <w:rPr>
          <w:rFonts w:cs="Times New Roman"/>
          <w:szCs w:val="28"/>
          <w:lang w:val="az-Latn-AZ"/>
        </w:rPr>
        <w:t>Konferansın temel amacı, öğrencileri “Tiyatro 2.0: Ruh ve Kod” teması etrafında bir araya getirerek ortak bir bilimsel problem üzerine düşünmeye teşvik etmek, mevcut yaklaşımları tartışmaya açmak ve disiplinlerarası etkileşimi güçlendirmektir. Aynı zamanda öğrencilerin bilimsel-teorik ve yaratıcı düşünme yetilerini geliştirmek ve araştırma becerilerinin gelişimine katkı sağlamak hedeflenmektedir.</w:t>
      </w:r>
    </w:p>
    <w:p w14:paraId="011D7419" w14:textId="23D28752" w:rsidR="001032E0" w:rsidRPr="001032E0" w:rsidRDefault="001032E0" w:rsidP="00EA1951">
      <w:pPr>
        <w:spacing w:after="0"/>
        <w:ind w:firstLine="567"/>
        <w:jc w:val="both"/>
        <w:rPr>
          <w:rFonts w:cs="Times New Roman"/>
          <w:szCs w:val="28"/>
          <w:lang w:val="az-Latn-AZ"/>
        </w:rPr>
      </w:pPr>
      <w:r w:rsidRPr="001032E0">
        <w:rPr>
          <w:rFonts w:cs="Times New Roman"/>
          <w:szCs w:val="28"/>
          <w:lang w:val="az-Latn-AZ"/>
        </w:rPr>
        <w:t xml:space="preserve">Tiyatro Sanatı Fakültesi Tiyatrobilim Anabilim Dalı tarafından her yıl geleneksel olarak düzenlenen konferansa yalnızca tiyatrobilim öğrencilerini değil, aynı zamanda üniversitenin diğer fakültelerinden, farklı yükseköğretim kurumlarından ve yabancı üniversitelerden </w:t>
      </w:r>
      <w:r w:rsidRPr="002B24B3">
        <w:rPr>
          <w:rFonts w:cs="Times New Roman"/>
          <w:i/>
          <w:iCs/>
          <w:szCs w:val="28"/>
          <w:lang w:val="az-Latn-AZ"/>
        </w:rPr>
        <w:t>lisans ve yüksek lisans</w:t>
      </w:r>
      <w:r w:rsidRPr="001032E0">
        <w:rPr>
          <w:rFonts w:cs="Times New Roman"/>
          <w:szCs w:val="28"/>
          <w:lang w:val="az-Latn-AZ"/>
        </w:rPr>
        <w:t xml:space="preserve"> öğrencilerinin de katılımını desteklemektedir.</w:t>
      </w:r>
    </w:p>
    <w:p w14:paraId="61FB9FC6" w14:textId="77777777" w:rsidR="001032E0" w:rsidRPr="001032E0" w:rsidRDefault="001032E0" w:rsidP="004739EA">
      <w:pPr>
        <w:spacing w:after="0"/>
        <w:jc w:val="both"/>
        <w:rPr>
          <w:rFonts w:cs="Times New Roman"/>
          <w:szCs w:val="28"/>
          <w:lang w:val="az-Latn-AZ"/>
        </w:rPr>
      </w:pPr>
    </w:p>
    <w:p w14:paraId="0D2D4DB8" w14:textId="77777777" w:rsidR="001032E0" w:rsidRPr="00EA1951" w:rsidRDefault="001032E0" w:rsidP="00EA1951">
      <w:pPr>
        <w:spacing w:after="0"/>
        <w:ind w:firstLine="567"/>
        <w:jc w:val="both"/>
        <w:rPr>
          <w:rFonts w:cs="Times New Roman"/>
          <w:i/>
          <w:iCs/>
          <w:szCs w:val="28"/>
          <w:lang w:val="az-Latn-AZ"/>
        </w:rPr>
      </w:pPr>
      <w:r w:rsidRPr="00EA1951">
        <w:rPr>
          <w:rFonts w:cs="Times New Roman"/>
          <w:i/>
          <w:iCs/>
          <w:szCs w:val="28"/>
          <w:lang w:val="az-Latn-AZ"/>
        </w:rPr>
        <w:t>Konferansın kapsadığı başlıca temalar:</w:t>
      </w:r>
    </w:p>
    <w:p w14:paraId="790920D7" w14:textId="77777777" w:rsid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Tiyatronun dijital dönüşümü</w:t>
      </w:r>
    </w:p>
    <w:p w14:paraId="30F6398C" w14:textId="70BC0B44"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Çağdaş tiyatroda etkileşim</w:t>
      </w:r>
    </w:p>
    <w:p w14:paraId="710A8619"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Metin ve hipermetin: dijital dramaturji</w:t>
      </w:r>
    </w:p>
    <w:p w14:paraId="3BC76FE8"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Hibrit tiyatro</w:t>
      </w:r>
    </w:p>
    <w:p w14:paraId="6D1CF6D0"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Tiyatro ve yeni medya</w:t>
      </w:r>
    </w:p>
    <w:p w14:paraId="0B357A1C"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Çağdaş tiyatroda ışık, müzik ve sahne tasarımı</w:t>
      </w:r>
    </w:p>
    <w:p w14:paraId="1D9A310E"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Seyirci, halkla ilişkiler (PR) ve dijital iletişim</w:t>
      </w:r>
    </w:p>
    <w:p w14:paraId="3F58B85C"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Tiyatro ve yapay zekâ</w:t>
      </w:r>
    </w:p>
    <w:p w14:paraId="24DAB5EC" w14:textId="3F3549DD" w:rsidR="00997ED8" w:rsidRDefault="001032E0" w:rsidP="004739EA">
      <w:pPr>
        <w:spacing w:after="0"/>
        <w:jc w:val="both"/>
        <w:rPr>
          <w:rFonts w:cs="Times New Roman"/>
          <w:szCs w:val="28"/>
          <w:lang w:val="az-Latn-AZ"/>
        </w:rPr>
      </w:pPr>
      <w:r w:rsidRPr="001032E0">
        <w:rPr>
          <w:rFonts w:cs="Times New Roman"/>
          <w:szCs w:val="28"/>
          <w:lang w:val="az-Latn-AZ"/>
        </w:rPr>
        <w:tab/>
        <w:t>•</w:t>
      </w:r>
      <w:r w:rsidRPr="001032E0">
        <w:rPr>
          <w:rFonts w:cs="Times New Roman"/>
          <w:szCs w:val="28"/>
          <w:lang w:val="az-Latn-AZ"/>
        </w:rPr>
        <w:tab/>
        <w:t>Geleneksel tiyatro mu, yoksa geçmişe doğru bir ilerleme mi?</w:t>
      </w:r>
    </w:p>
    <w:p w14:paraId="7A5F86C9" w14:textId="6CF44676" w:rsidR="001032E0" w:rsidRDefault="001032E0" w:rsidP="004739EA">
      <w:pPr>
        <w:spacing w:after="0"/>
        <w:jc w:val="both"/>
        <w:rPr>
          <w:rFonts w:cs="Times New Roman"/>
          <w:szCs w:val="28"/>
          <w:lang w:val="az-Latn-AZ"/>
        </w:rPr>
      </w:pPr>
    </w:p>
    <w:p w14:paraId="04009150" w14:textId="77777777" w:rsidR="001032E0" w:rsidRPr="001032E0" w:rsidRDefault="001032E0" w:rsidP="00EA1951">
      <w:pPr>
        <w:spacing w:after="0"/>
        <w:ind w:firstLine="708"/>
        <w:jc w:val="both"/>
        <w:rPr>
          <w:rFonts w:cs="Times New Roman"/>
          <w:szCs w:val="28"/>
          <w:lang w:val="az-Latn-AZ"/>
        </w:rPr>
      </w:pPr>
      <w:r w:rsidRPr="001032E0">
        <w:rPr>
          <w:rFonts w:cs="Times New Roman"/>
          <w:szCs w:val="28"/>
          <w:lang w:val="az-Latn-AZ"/>
        </w:rPr>
        <w:t>Konferans hibrit formatta düzenlenecektir. Çalışma dilleri Azerbaycan Türkçesi, Türkiye Türkçesi, Rusça ve İngilizcedir. Yurt dışından katılanlar konferansa Zoom platformu üzerinden bağlanacaktır (bağlantı linki etkinlikten birkaç gün önce e-posta yoluyla gönderilecektir).</w:t>
      </w:r>
    </w:p>
    <w:p w14:paraId="24D35453" w14:textId="77777777" w:rsidR="001032E0" w:rsidRPr="001032E0" w:rsidRDefault="001032E0" w:rsidP="004739EA">
      <w:pPr>
        <w:spacing w:after="0"/>
        <w:jc w:val="both"/>
        <w:rPr>
          <w:rFonts w:cs="Times New Roman"/>
          <w:szCs w:val="28"/>
          <w:lang w:val="az-Latn-AZ"/>
        </w:rPr>
      </w:pPr>
    </w:p>
    <w:p w14:paraId="5A56B8B6"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Katılmak isteyenler, katılım başvuru formunu (Form 1) ve bildiriyi (Form 2’ye uygun şekilde) elektronik ortamda en geç 2 Mart 2026 tarihine kadar aşağıdaki e-posta adresine gönderebilirler:</w:t>
      </w:r>
    </w:p>
    <w:p w14:paraId="4BF8FFAC"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konfrans@admiu.edu.az</w:t>
      </w:r>
    </w:p>
    <w:p w14:paraId="72401280" w14:textId="2A75565B" w:rsidR="001032E0" w:rsidRDefault="001032E0" w:rsidP="004739EA">
      <w:pPr>
        <w:spacing w:after="0"/>
        <w:jc w:val="both"/>
        <w:rPr>
          <w:rFonts w:cs="Times New Roman"/>
          <w:szCs w:val="28"/>
          <w:lang w:val="az-Latn-AZ"/>
        </w:rPr>
      </w:pPr>
      <w:r w:rsidRPr="001032E0">
        <w:rPr>
          <w:rFonts w:cs="Times New Roman"/>
          <w:szCs w:val="28"/>
          <w:lang w:val="az-Latn-AZ"/>
        </w:rPr>
        <w:t>(Koordinatörler: Elchin Jafarov ve Goncha Firudinli)</w:t>
      </w:r>
    </w:p>
    <w:p w14:paraId="5BE6B3A9" w14:textId="55D06F27" w:rsidR="001032E0" w:rsidRDefault="001032E0" w:rsidP="004739EA">
      <w:pPr>
        <w:spacing w:after="0"/>
        <w:jc w:val="both"/>
        <w:rPr>
          <w:rFonts w:cs="Times New Roman"/>
          <w:szCs w:val="28"/>
          <w:lang w:val="az-Latn-AZ"/>
        </w:rPr>
      </w:pPr>
    </w:p>
    <w:p w14:paraId="73D5E5A1" w14:textId="71989463" w:rsidR="001032E0" w:rsidRPr="001032E0" w:rsidRDefault="00EA1951" w:rsidP="004739EA">
      <w:pPr>
        <w:spacing w:after="0"/>
        <w:jc w:val="both"/>
        <w:rPr>
          <w:rFonts w:cs="Times New Roman"/>
          <w:szCs w:val="28"/>
          <w:lang w:val="az-Latn-AZ"/>
        </w:rPr>
      </w:pPr>
      <w:r>
        <w:rPr>
          <w:rFonts w:cs="Times New Roman"/>
          <w:szCs w:val="28"/>
          <w:lang w:val="az-Latn-AZ"/>
        </w:rPr>
        <w:t>D</w:t>
      </w:r>
      <w:r w:rsidR="001032E0" w:rsidRPr="001032E0">
        <w:rPr>
          <w:rFonts w:cs="Times New Roman"/>
          <w:szCs w:val="28"/>
          <w:lang w:val="az-Latn-AZ"/>
        </w:rPr>
        <w:t>üzenleme Kurulu, konferansın konu çerçevesine uymayan veya belirlenen koşulları karşılamayan çalışmaları kabul etmeme hakkına sahiptir. Bildirilerin kabul edilip edilmediğine dair bilgi, 7 Mart 2026 tarihine kadar başvuruda belirtilen e-posta adresine gönderilecektir.</w:t>
      </w:r>
    </w:p>
    <w:p w14:paraId="2EF62C9F" w14:textId="77777777" w:rsidR="001032E0" w:rsidRPr="001032E0" w:rsidRDefault="001032E0" w:rsidP="004739EA">
      <w:pPr>
        <w:spacing w:after="0"/>
        <w:jc w:val="both"/>
        <w:rPr>
          <w:rFonts w:cs="Times New Roman"/>
          <w:szCs w:val="28"/>
          <w:lang w:val="az-Latn-AZ"/>
        </w:rPr>
      </w:pPr>
      <w:r w:rsidRPr="001032E0">
        <w:rPr>
          <w:rFonts w:cs="Times New Roman"/>
          <w:szCs w:val="28"/>
          <w:lang w:val="az-Latn-AZ"/>
        </w:rPr>
        <w:t>Kabul edilen bildirilerin yayımlanması planlanmaktadır.</w:t>
      </w:r>
    </w:p>
    <w:p w14:paraId="351AAB40" w14:textId="77777777" w:rsidR="001032E0" w:rsidRPr="001032E0" w:rsidRDefault="001032E0" w:rsidP="004739EA">
      <w:pPr>
        <w:spacing w:after="0"/>
        <w:jc w:val="both"/>
        <w:rPr>
          <w:rFonts w:cs="Times New Roman"/>
          <w:szCs w:val="28"/>
          <w:lang w:val="az-Latn-AZ"/>
        </w:rPr>
      </w:pPr>
    </w:p>
    <w:p w14:paraId="38450E86" w14:textId="2A43B69B" w:rsidR="001032E0" w:rsidRDefault="001032E0" w:rsidP="00EA1951">
      <w:pPr>
        <w:spacing w:after="0"/>
        <w:jc w:val="right"/>
        <w:rPr>
          <w:rFonts w:cs="Times New Roman"/>
          <w:b/>
          <w:bCs/>
          <w:szCs w:val="28"/>
          <w:lang w:val="az-Latn-AZ"/>
        </w:rPr>
      </w:pPr>
      <w:r w:rsidRPr="001032E0">
        <w:rPr>
          <w:rFonts w:cs="Times New Roman"/>
          <w:b/>
          <w:bCs/>
          <w:szCs w:val="28"/>
          <w:lang w:val="az-Latn-AZ"/>
        </w:rPr>
        <w:t>Düzenleme Kurulu</w:t>
      </w:r>
    </w:p>
    <w:p w14:paraId="02C11DFF" w14:textId="3342B17E" w:rsidR="001032E0" w:rsidRDefault="001032E0" w:rsidP="004739EA">
      <w:pPr>
        <w:spacing w:after="0"/>
        <w:jc w:val="both"/>
        <w:rPr>
          <w:rFonts w:cs="Times New Roman"/>
          <w:b/>
          <w:bCs/>
          <w:szCs w:val="28"/>
          <w:lang w:val="az-Latn-AZ"/>
        </w:rPr>
      </w:pPr>
    </w:p>
    <w:p w14:paraId="209FF821" w14:textId="1FDA220F" w:rsidR="001032E0" w:rsidRDefault="001032E0" w:rsidP="004739EA">
      <w:pPr>
        <w:spacing w:after="0"/>
        <w:jc w:val="both"/>
        <w:rPr>
          <w:rFonts w:cs="Times New Roman"/>
          <w:b/>
          <w:bCs/>
          <w:szCs w:val="28"/>
          <w:lang w:val="az-Latn-AZ"/>
        </w:rPr>
      </w:pPr>
    </w:p>
    <w:p w14:paraId="0E596CB3" w14:textId="77777777" w:rsidR="001032E0" w:rsidRDefault="001032E0" w:rsidP="004739EA">
      <w:pPr>
        <w:spacing w:after="0"/>
        <w:jc w:val="both"/>
        <w:rPr>
          <w:rFonts w:cs="Times New Roman"/>
          <w:b/>
          <w:bCs/>
          <w:szCs w:val="28"/>
          <w:lang w:val="az-Latn-AZ"/>
        </w:rPr>
      </w:pPr>
    </w:p>
    <w:p w14:paraId="7162732F" w14:textId="05818FAE" w:rsidR="001032E0" w:rsidRDefault="001032E0" w:rsidP="004739EA">
      <w:pPr>
        <w:shd w:val="clear" w:color="auto" w:fill="FFFFFF"/>
        <w:spacing w:after="0"/>
        <w:jc w:val="both"/>
        <w:rPr>
          <w:rFonts w:eastAsia="Times New Roman" w:cs="Times New Roman"/>
          <w:b/>
          <w:bCs/>
          <w:color w:val="212529"/>
          <w:szCs w:val="28"/>
          <w:lang w:val="az-Latn-AZ"/>
        </w:rPr>
      </w:pPr>
      <w:r>
        <w:rPr>
          <w:rFonts w:eastAsia="Times New Roman" w:cs="Times New Roman"/>
          <w:b/>
          <w:bCs/>
          <w:i/>
          <w:iCs/>
          <w:color w:val="212529"/>
          <w:szCs w:val="28"/>
          <w:lang w:val="az-Latn-AZ"/>
        </w:rPr>
        <w:t>FORM</w:t>
      </w:r>
      <w:r w:rsidRPr="008F6ACF">
        <w:rPr>
          <w:rFonts w:eastAsia="Times New Roman" w:cs="Times New Roman"/>
          <w:b/>
          <w:bCs/>
          <w:i/>
          <w:iCs/>
          <w:color w:val="212529"/>
          <w:szCs w:val="28"/>
          <w:lang w:val="az-Latn-AZ"/>
        </w:rPr>
        <w:t xml:space="preserve"> 1.</w:t>
      </w:r>
      <w:r w:rsidRPr="008F6ACF">
        <w:rPr>
          <w:rFonts w:eastAsia="Times New Roman" w:cs="Times New Roman"/>
          <w:b/>
          <w:bCs/>
          <w:color w:val="212529"/>
          <w:szCs w:val="28"/>
          <w:lang w:val="az-Latn-AZ"/>
        </w:rPr>
        <w:t xml:space="preserve"> </w:t>
      </w:r>
      <w:r w:rsidRPr="001032E0">
        <w:rPr>
          <w:rFonts w:eastAsia="Times New Roman" w:cs="Times New Roman"/>
          <w:b/>
          <w:bCs/>
          <w:color w:val="212529"/>
          <w:szCs w:val="28"/>
          <w:lang w:val="az-Latn-AZ"/>
        </w:rPr>
        <w:t>Konferansa Katılım Başvuru Formu</w:t>
      </w:r>
      <w:r>
        <w:rPr>
          <w:rFonts w:eastAsia="Times New Roman" w:cs="Times New Roman"/>
          <w:b/>
          <w:bCs/>
          <w:color w:val="212529"/>
          <w:szCs w:val="28"/>
          <w:lang w:val="az-Latn-AZ"/>
        </w:rPr>
        <w:t xml:space="preserve"> </w:t>
      </w:r>
    </w:p>
    <w:p w14:paraId="5671C779" w14:textId="77777777" w:rsidR="00EA1951" w:rsidRPr="008F6ACF" w:rsidRDefault="00EA1951" w:rsidP="004739EA">
      <w:pPr>
        <w:shd w:val="clear" w:color="auto" w:fill="FFFFFF"/>
        <w:spacing w:after="0"/>
        <w:jc w:val="both"/>
        <w:rPr>
          <w:rFonts w:eastAsia="Times New Roman" w:cs="Times New Roman"/>
          <w:b/>
          <w:bCs/>
          <w:color w:val="212529"/>
          <w:szCs w:val="28"/>
          <w:lang w:val="az-Latn-A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4678"/>
      </w:tblGrid>
      <w:tr w:rsidR="001032E0" w:rsidRPr="008F6ACF" w14:paraId="49170675" w14:textId="77777777" w:rsidTr="001418D7">
        <w:trPr>
          <w:trHeight w:val="405"/>
        </w:trPr>
        <w:tc>
          <w:tcPr>
            <w:tcW w:w="3119" w:type="dxa"/>
          </w:tcPr>
          <w:p w14:paraId="68E9CC21" w14:textId="33D2DFA0" w:rsidR="001032E0" w:rsidRPr="008F6ACF" w:rsidRDefault="001032E0" w:rsidP="004739EA">
            <w:pPr>
              <w:shd w:val="clear" w:color="auto" w:fill="FFFFFF"/>
              <w:spacing w:after="0"/>
              <w:jc w:val="both"/>
              <w:rPr>
                <w:rFonts w:eastAsia="Times New Roman" w:cs="Times New Roman"/>
                <w:b/>
                <w:bCs/>
                <w:color w:val="212529"/>
                <w:szCs w:val="28"/>
                <w:lang w:val="az-Latn-AZ"/>
              </w:rPr>
            </w:pPr>
            <w:r w:rsidRPr="001032E0">
              <w:rPr>
                <w:rFonts w:eastAsia="Times New Roman" w:cs="Times New Roman"/>
                <w:b/>
                <w:bCs/>
                <w:color w:val="212529"/>
                <w:szCs w:val="28"/>
                <w:lang w:val="az-Latn-AZ"/>
              </w:rPr>
              <w:t>Soyadı, adı, baba adı</w:t>
            </w:r>
          </w:p>
        </w:tc>
        <w:tc>
          <w:tcPr>
            <w:tcW w:w="4678" w:type="dxa"/>
          </w:tcPr>
          <w:p w14:paraId="6C490A24"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r w:rsidR="001032E0" w:rsidRPr="008F6ACF" w14:paraId="7D612DC6" w14:textId="77777777" w:rsidTr="001418D7">
        <w:trPr>
          <w:trHeight w:val="555"/>
        </w:trPr>
        <w:tc>
          <w:tcPr>
            <w:tcW w:w="3119" w:type="dxa"/>
          </w:tcPr>
          <w:p w14:paraId="135F8841" w14:textId="2E7D42BD" w:rsidR="001032E0" w:rsidRPr="008F6ACF" w:rsidRDefault="001032E0" w:rsidP="004739EA">
            <w:pPr>
              <w:shd w:val="clear" w:color="auto" w:fill="FFFFFF"/>
              <w:spacing w:after="0"/>
              <w:jc w:val="both"/>
              <w:rPr>
                <w:rFonts w:eastAsia="Times New Roman" w:cs="Times New Roman"/>
                <w:b/>
                <w:bCs/>
                <w:color w:val="212529"/>
                <w:szCs w:val="28"/>
                <w:lang w:val="az-Latn-AZ"/>
              </w:rPr>
            </w:pPr>
            <w:r w:rsidRPr="001032E0">
              <w:rPr>
                <w:rStyle w:val="Strong"/>
                <w:szCs w:val="28"/>
              </w:rPr>
              <w:t>Öğrenim gördüğü kurum</w:t>
            </w:r>
          </w:p>
        </w:tc>
        <w:tc>
          <w:tcPr>
            <w:tcW w:w="4678" w:type="dxa"/>
          </w:tcPr>
          <w:p w14:paraId="52FADF9B"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r w:rsidR="001032E0" w:rsidRPr="008F6ACF" w14:paraId="6380FC93" w14:textId="77777777" w:rsidTr="001418D7">
        <w:trPr>
          <w:trHeight w:val="555"/>
        </w:trPr>
        <w:tc>
          <w:tcPr>
            <w:tcW w:w="3119" w:type="dxa"/>
          </w:tcPr>
          <w:p w14:paraId="1425F76C" w14:textId="6BDE2633" w:rsidR="001032E0" w:rsidRPr="008F6ACF" w:rsidRDefault="001032E0" w:rsidP="004739EA">
            <w:pPr>
              <w:shd w:val="clear" w:color="auto" w:fill="FFFFFF"/>
              <w:spacing w:after="0"/>
              <w:jc w:val="both"/>
              <w:rPr>
                <w:rFonts w:eastAsia="Times New Roman" w:cs="Times New Roman"/>
                <w:b/>
                <w:bCs/>
                <w:color w:val="212529"/>
                <w:szCs w:val="28"/>
              </w:rPr>
            </w:pPr>
            <w:r w:rsidRPr="001032E0">
              <w:rPr>
                <w:b/>
                <w:bCs/>
                <w:szCs w:val="28"/>
              </w:rPr>
              <w:t>Eğitim düzeyi ve sınıfı</w:t>
            </w:r>
          </w:p>
        </w:tc>
        <w:tc>
          <w:tcPr>
            <w:tcW w:w="4678" w:type="dxa"/>
          </w:tcPr>
          <w:p w14:paraId="0F91B2B1"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r w:rsidR="001032E0" w:rsidRPr="008F6ACF" w14:paraId="4E55D99A" w14:textId="77777777" w:rsidTr="001418D7">
        <w:trPr>
          <w:trHeight w:val="556"/>
        </w:trPr>
        <w:tc>
          <w:tcPr>
            <w:tcW w:w="3119" w:type="dxa"/>
          </w:tcPr>
          <w:p w14:paraId="66669028" w14:textId="2B2C4C1A" w:rsidR="001032E0" w:rsidRPr="008F6ACF" w:rsidRDefault="001032E0" w:rsidP="004739EA">
            <w:pPr>
              <w:shd w:val="clear" w:color="auto" w:fill="FFFFFF"/>
              <w:spacing w:after="0"/>
              <w:jc w:val="both"/>
              <w:rPr>
                <w:rFonts w:eastAsia="Times New Roman" w:cs="Times New Roman"/>
                <w:b/>
                <w:bCs/>
                <w:color w:val="212529"/>
                <w:szCs w:val="28"/>
                <w:lang w:val="az-Latn-AZ"/>
              </w:rPr>
            </w:pPr>
            <w:r w:rsidRPr="001032E0">
              <w:rPr>
                <w:rFonts w:eastAsia="Times New Roman" w:cs="Times New Roman"/>
                <w:b/>
                <w:bCs/>
                <w:color w:val="212529"/>
                <w:szCs w:val="28"/>
                <w:lang w:val="az-Latn-AZ"/>
              </w:rPr>
              <w:t>Telefon</w:t>
            </w:r>
          </w:p>
        </w:tc>
        <w:tc>
          <w:tcPr>
            <w:tcW w:w="4678" w:type="dxa"/>
          </w:tcPr>
          <w:p w14:paraId="07B538EF"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r w:rsidR="001032E0" w:rsidRPr="008F6ACF" w14:paraId="2AB269CE" w14:textId="77777777" w:rsidTr="001418D7">
        <w:trPr>
          <w:trHeight w:val="610"/>
        </w:trPr>
        <w:tc>
          <w:tcPr>
            <w:tcW w:w="3119" w:type="dxa"/>
          </w:tcPr>
          <w:p w14:paraId="4E89CC4D" w14:textId="36E9A5F2" w:rsidR="001032E0" w:rsidRPr="008F6ACF" w:rsidRDefault="001032E0" w:rsidP="004739EA">
            <w:pPr>
              <w:shd w:val="clear" w:color="auto" w:fill="FFFFFF"/>
              <w:spacing w:after="0"/>
              <w:jc w:val="both"/>
              <w:rPr>
                <w:rFonts w:eastAsia="Times New Roman" w:cs="Times New Roman"/>
                <w:b/>
                <w:bCs/>
                <w:color w:val="212529"/>
                <w:szCs w:val="28"/>
                <w:lang w:val="az-Latn-AZ"/>
              </w:rPr>
            </w:pPr>
            <w:r w:rsidRPr="001032E0">
              <w:rPr>
                <w:rFonts w:eastAsia="Times New Roman" w:cs="Times New Roman"/>
                <w:b/>
                <w:bCs/>
                <w:color w:val="212529"/>
                <w:szCs w:val="28"/>
                <w:lang w:val="az-Latn-AZ"/>
              </w:rPr>
              <w:t>E-posta adresi</w:t>
            </w:r>
          </w:p>
        </w:tc>
        <w:tc>
          <w:tcPr>
            <w:tcW w:w="4678" w:type="dxa"/>
          </w:tcPr>
          <w:p w14:paraId="176F7A45"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r w:rsidR="001032E0" w:rsidRPr="008F6ACF" w14:paraId="164A1635" w14:textId="77777777" w:rsidTr="001418D7">
        <w:trPr>
          <w:trHeight w:val="643"/>
        </w:trPr>
        <w:tc>
          <w:tcPr>
            <w:tcW w:w="3119" w:type="dxa"/>
          </w:tcPr>
          <w:p w14:paraId="1991DB48" w14:textId="23FEE8CC" w:rsidR="001032E0" w:rsidRPr="008F6ACF" w:rsidRDefault="001032E0" w:rsidP="004739EA">
            <w:pPr>
              <w:shd w:val="clear" w:color="auto" w:fill="FFFFFF"/>
              <w:spacing w:after="0"/>
              <w:jc w:val="both"/>
              <w:rPr>
                <w:rFonts w:eastAsia="Times New Roman" w:cs="Times New Roman"/>
                <w:b/>
                <w:bCs/>
                <w:color w:val="212529"/>
                <w:szCs w:val="28"/>
              </w:rPr>
            </w:pPr>
            <w:r>
              <w:rPr>
                <w:rFonts w:eastAsia="Times New Roman" w:cs="Times New Roman"/>
                <w:b/>
                <w:bCs/>
                <w:color w:val="212529"/>
                <w:szCs w:val="28"/>
                <w:lang w:val="az-Latn-AZ"/>
              </w:rPr>
              <w:t>B</w:t>
            </w:r>
            <w:r w:rsidRPr="001032E0">
              <w:rPr>
                <w:rFonts w:eastAsia="Times New Roman" w:cs="Times New Roman"/>
                <w:b/>
                <w:bCs/>
                <w:color w:val="212529"/>
                <w:szCs w:val="28"/>
                <w:lang w:val="az-Latn-AZ"/>
              </w:rPr>
              <w:t>ildiri başlığı</w:t>
            </w:r>
          </w:p>
        </w:tc>
        <w:tc>
          <w:tcPr>
            <w:tcW w:w="4678" w:type="dxa"/>
          </w:tcPr>
          <w:p w14:paraId="0B960BA9" w14:textId="77777777" w:rsidR="001032E0" w:rsidRPr="008F6ACF" w:rsidRDefault="001032E0" w:rsidP="004739EA">
            <w:pPr>
              <w:shd w:val="clear" w:color="auto" w:fill="FFFFFF"/>
              <w:spacing w:after="0"/>
              <w:jc w:val="both"/>
              <w:rPr>
                <w:rFonts w:eastAsia="Times New Roman" w:cs="Times New Roman"/>
                <w:b/>
                <w:bCs/>
                <w:color w:val="212529"/>
                <w:szCs w:val="28"/>
                <w:lang w:val="az-Latn-AZ"/>
              </w:rPr>
            </w:pPr>
          </w:p>
        </w:tc>
      </w:tr>
    </w:tbl>
    <w:p w14:paraId="31DBF8DD" w14:textId="0535AFC2" w:rsidR="001032E0" w:rsidRDefault="001032E0" w:rsidP="004739EA">
      <w:pPr>
        <w:spacing w:after="0"/>
        <w:jc w:val="both"/>
        <w:rPr>
          <w:rFonts w:cs="Times New Roman"/>
          <w:b/>
          <w:bCs/>
          <w:szCs w:val="28"/>
          <w:lang w:val="az-Latn-AZ"/>
        </w:rPr>
      </w:pPr>
    </w:p>
    <w:p w14:paraId="77A44A30" w14:textId="4946C05E" w:rsidR="001032E0" w:rsidRDefault="001032E0" w:rsidP="004739EA">
      <w:pPr>
        <w:spacing w:after="0"/>
        <w:jc w:val="both"/>
        <w:rPr>
          <w:rFonts w:cs="Times New Roman"/>
          <w:b/>
          <w:bCs/>
          <w:szCs w:val="28"/>
          <w:lang w:val="az-Latn-AZ"/>
        </w:rPr>
      </w:pPr>
    </w:p>
    <w:p w14:paraId="1E3D3E36" w14:textId="77777777" w:rsidR="00016251" w:rsidRDefault="001032E0" w:rsidP="004739EA">
      <w:pPr>
        <w:spacing w:after="0"/>
        <w:jc w:val="both"/>
        <w:rPr>
          <w:rFonts w:cs="Times New Roman"/>
          <w:b/>
          <w:bCs/>
          <w:szCs w:val="28"/>
          <w:lang w:val="az-Latn-AZ"/>
        </w:rPr>
      </w:pPr>
      <w:r w:rsidRPr="001032E0">
        <w:rPr>
          <w:rFonts w:cs="Times New Roman"/>
          <w:b/>
          <w:bCs/>
          <w:szCs w:val="28"/>
          <w:lang w:val="az-Latn-AZ"/>
        </w:rPr>
        <w:t>FORM 2 – Bildiri Yazım Kuralları</w:t>
      </w:r>
    </w:p>
    <w:p w14:paraId="726076F9" w14:textId="77777777" w:rsidR="00016251" w:rsidRPr="00016251" w:rsidRDefault="001032E0" w:rsidP="004739EA">
      <w:pPr>
        <w:pStyle w:val="ListParagraph"/>
        <w:numPr>
          <w:ilvl w:val="0"/>
          <w:numId w:val="8"/>
        </w:numPr>
        <w:spacing w:after="0"/>
        <w:ind w:left="0" w:firstLine="0"/>
        <w:contextualSpacing w:val="0"/>
        <w:jc w:val="both"/>
        <w:rPr>
          <w:rFonts w:cs="Times New Roman"/>
          <w:szCs w:val="28"/>
          <w:lang w:val="az-Latn-AZ"/>
        </w:rPr>
      </w:pPr>
      <w:r w:rsidRPr="00016251">
        <w:rPr>
          <w:rFonts w:cs="Times New Roman"/>
          <w:b/>
          <w:bCs/>
          <w:szCs w:val="28"/>
          <w:lang w:val="az-Latn-AZ"/>
        </w:rPr>
        <w:t xml:space="preserve">Sayfa sayısı: </w:t>
      </w:r>
      <w:r w:rsidRPr="00016251">
        <w:rPr>
          <w:rFonts w:cs="Times New Roman"/>
          <w:szCs w:val="28"/>
          <w:lang w:val="az-Latn-AZ"/>
        </w:rPr>
        <w:t>4–7 sayfa, A4</w:t>
      </w:r>
    </w:p>
    <w:p w14:paraId="5206A350" w14:textId="77777777" w:rsidR="00016251" w:rsidRDefault="001032E0" w:rsidP="004739EA">
      <w:pPr>
        <w:pStyle w:val="ListParagraph"/>
        <w:numPr>
          <w:ilvl w:val="0"/>
          <w:numId w:val="8"/>
        </w:numPr>
        <w:spacing w:after="0"/>
        <w:ind w:left="0" w:firstLine="0"/>
        <w:contextualSpacing w:val="0"/>
        <w:jc w:val="both"/>
        <w:rPr>
          <w:rFonts w:cs="Times New Roman"/>
          <w:b/>
          <w:bCs/>
          <w:szCs w:val="28"/>
          <w:lang w:val="az-Latn-AZ"/>
        </w:rPr>
      </w:pPr>
      <w:r w:rsidRPr="00016251">
        <w:rPr>
          <w:rFonts w:cs="Times New Roman"/>
          <w:b/>
          <w:bCs/>
          <w:szCs w:val="28"/>
          <w:lang w:val="az-Latn-AZ"/>
        </w:rPr>
        <w:t xml:space="preserve">Yazı tipi: </w:t>
      </w:r>
      <w:r w:rsidRPr="00016251">
        <w:rPr>
          <w:rFonts w:cs="Times New Roman"/>
          <w:szCs w:val="28"/>
          <w:lang w:val="az-Latn-AZ"/>
        </w:rPr>
        <w:t>Times New Roman, 14 punto</w:t>
      </w:r>
    </w:p>
    <w:p w14:paraId="08E2571F" w14:textId="77777777" w:rsidR="00016251" w:rsidRDefault="001032E0" w:rsidP="004739EA">
      <w:pPr>
        <w:pStyle w:val="ListParagraph"/>
        <w:numPr>
          <w:ilvl w:val="0"/>
          <w:numId w:val="8"/>
        </w:numPr>
        <w:spacing w:after="0"/>
        <w:ind w:left="0" w:firstLine="0"/>
        <w:contextualSpacing w:val="0"/>
        <w:jc w:val="both"/>
        <w:rPr>
          <w:rFonts w:cs="Times New Roman"/>
          <w:b/>
          <w:bCs/>
          <w:szCs w:val="28"/>
          <w:lang w:val="az-Latn-AZ"/>
        </w:rPr>
      </w:pPr>
      <w:r w:rsidRPr="00016251">
        <w:rPr>
          <w:rFonts w:cs="Times New Roman"/>
          <w:b/>
          <w:bCs/>
          <w:szCs w:val="28"/>
          <w:lang w:val="az-Latn-AZ"/>
        </w:rPr>
        <w:t xml:space="preserve">Kenar boşlukları: </w:t>
      </w:r>
      <w:r w:rsidRPr="00016251">
        <w:rPr>
          <w:rFonts w:cs="Times New Roman"/>
          <w:szCs w:val="28"/>
          <w:lang w:val="az-Latn-AZ"/>
        </w:rPr>
        <w:t>Her taraftan 2 cm</w:t>
      </w:r>
    </w:p>
    <w:p w14:paraId="0EF0C389" w14:textId="77777777" w:rsidR="00016251" w:rsidRDefault="001032E0" w:rsidP="004739EA">
      <w:pPr>
        <w:pStyle w:val="ListParagraph"/>
        <w:numPr>
          <w:ilvl w:val="0"/>
          <w:numId w:val="8"/>
        </w:numPr>
        <w:spacing w:after="0"/>
        <w:ind w:left="0" w:firstLine="0"/>
        <w:contextualSpacing w:val="0"/>
        <w:jc w:val="both"/>
        <w:rPr>
          <w:rFonts w:cs="Times New Roman"/>
          <w:b/>
          <w:bCs/>
          <w:szCs w:val="28"/>
          <w:lang w:val="az-Latn-AZ"/>
        </w:rPr>
      </w:pPr>
      <w:r w:rsidRPr="00016251">
        <w:rPr>
          <w:rFonts w:cs="Times New Roman"/>
          <w:b/>
          <w:bCs/>
          <w:szCs w:val="28"/>
          <w:lang w:val="az-Latn-AZ"/>
        </w:rPr>
        <w:t xml:space="preserve">Satır aralığı: </w:t>
      </w:r>
      <w:r w:rsidRPr="00016251">
        <w:rPr>
          <w:rFonts w:cs="Times New Roman"/>
          <w:szCs w:val="28"/>
          <w:lang w:val="az-Latn-AZ"/>
        </w:rPr>
        <w:t>1,5</w:t>
      </w:r>
    </w:p>
    <w:p w14:paraId="781F81C7" w14:textId="77777777" w:rsidR="00016251" w:rsidRDefault="001032E0" w:rsidP="004739EA">
      <w:pPr>
        <w:pStyle w:val="ListParagraph"/>
        <w:numPr>
          <w:ilvl w:val="0"/>
          <w:numId w:val="8"/>
        </w:numPr>
        <w:spacing w:after="0"/>
        <w:ind w:left="0" w:firstLine="0"/>
        <w:contextualSpacing w:val="0"/>
        <w:jc w:val="both"/>
        <w:rPr>
          <w:rFonts w:cs="Times New Roman"/>
          <w:b/>
          <w:bCs/>
          <w:szCs w:val="28"/>
          <w:lang w:val="az-Latn-AZ"/>
        </w:rPr>
      </w:pPr>
      <w:r w:rsidRPr="00016251">
        <w:rPr>
          <w:rFonts w:cs="Times New Roman"/>
          <w:b/>
          <w:bCs/>
          <w:szCs w:val="28"/>
          <w:lang w:val="az-Latn-AZ"/>
        </w:rPr>
        <w:t xml:space="preserve">Paragraf girintisi: </w:t>
      </w:r>
      <w:r w:rsidRPr="00016251">
        <w:rPr>
          <w:rFonts w:cs="Times New Roman"/>
          <w:szCs w:val="28"/>
          <w:lang w:val="az-Latn-AZ"/>
        </w:rPr>
        <w:t>1,25</w:t>
      </w:r>
    </w:p>
    <w:p w14:paraId="5387BAF7" w14:textId="009F3E23" w:rsidR="001032E0" w:rsidRPr="00016251" w:rsidRDefault="001032E0" w:rsidP="004739EA">
      <w:pPr>
        <w:pStyle w:val="ListParagraph"/>
        <w:numPr>
          <w:ilvl w:val="0"/>
          <w:numId w:val="8"/>
        </w:numPr>
        <w:spacing w:after="0"/>
        <w:ind w:left="0" w:firstLine="0"/>
        <w:contextualSpacing w:val="0"/>
        <w:jc w:val="both"/>
        <w:rPr>
          <w:rFonts w:cs="Times New Roman"/>
          <w:szCs w:val="28"/>
          <w:lang w:val="az-Latn-AZ"/>
        </w:rPr>
      </w:pPr>
      <w:r w:rsidRPr="00016251">
        <w:rPr>
          <w:rFonts w:cs="Times New Roman"/>
          <w:szCs w:val="28"/>
          <w:lang w:val="az-Latn-AZ"/>
        </w:rPr>
        <w:t>Metin satır sonu bölünmeden yazılmalıdır.</w:t>
      </w:r>
    </w:p>
    <w:p w14:paraId="191C762A" w14:textId="77777777" w:rsidR="001032E0" w:rsidRPr="001032E0" w:rsidRDefault="001032E0" w:rsidP="004739EA">
      <w:pPr>
        <w:spacing w:after="0"/>
        <w:jc w:val="both"/>
        <w:rPr>
          <w:rFonts w:cs="Times New Roman"/>
          <w:b/>
          <w:bCs/>
          <w:szCs w:val="28"/>
          <w:lang w:val="az-Latn-AZ"/>
        </w:rPr>
      </w:pPr>
    </w:p>
    <w:p w14:paraId="73EDFA54" w14:textId="77777777" w:rsidR="001032E0" w:rsidRPr="001032E0" w:rsidRDefault="001032E0" w:rsidP="004739EA">
      <w:pPr>
        <w:spacing w:after="0"/>
        <w:jc w:val="both"/>
        <w:rPr>
          <w:rFonts w:cs="Times New Roman"/>
          <w:b/>
          <w:bCs/>
          <w:szCs w:val="28"/>
          <w:lang w:val="az-Latn-AZ"/>
        </w:rPr>
      </w:pPr>
      <w:r w:rsidRPr="001032E0">
        <w:rPr>
          <w:rFonts w:cs="Times New Roman"/>
          <w:b/>
          <w:bCs/>
          <w:szCs w:val="28"/>
          <w:lang w:val="az-Latn-AZ"/>
        </w:rPr>
        <w:t>Kaynak gösterme:</w:t>
      </w:r>
    </w:p>
    <w:p w14:paraId="0BA956E3"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Köşeli parantez içinde yazar soyadı, ad baş harfi, yayın yılı ve sayfa numarası belirtilmelidir.</w:t>
      </w:r>
    </w:p>
    <w:p w14:paraId="7A770B5E"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Örnek: [Smith, C., 1995, s. 43]</w:t>
      </w:r>
    </w:p>
    <w:p w14:paraId="43FC0B3C" w14:textId="77777777" w:rsidR="001032E0" w:rsidRPr="001032E0" w:rsidRDefault="001032E0" w:rsidP="004739EA">
      <w:pPr>
        <w:spacing w:after="0"/>
        <w:jc w:val="both"/>
        <w:rPr>
          <w:rFonts w:cs="Times New Roman"/>
          <w:b/>
          <w:bCs/>
          <w:szCs w:val="28"/>
          <w:lang w:val="az-Latn-AZ"/>
        </w:rPr>
      </w:pPr>
    </w:p>
    <w:p w14:paraId="3747E0D4" w14:textId="77777777" w:rsidR="001032E0" w:rsidRPr="001032E0" w:rsidRDefault="001032E0" w:rsidP="004739EA">
      <w:pPr>
        <w:spacing w:after="0"/>
        <w:jc w:val="both"/>
        <w:rPr>
          <w:rFonts w:cs="Times New Roman"/>
          <w:b/>
          <w:bCs/>
          <w:szCs w:val="28"/>
          <w:lang w:val="az-Latn-AZ"/>
        </w:rPr>
      </w:pPr>
      <w:r w:rsidRPr="001032E0">
        <w:rPr>
          <w:rFonts w:cs="Times New Roman"/>
          <w:b/>
          <w:bCs/>
          <w:szCs w:val="28"/>
          <w:lang w:val="az-Latn-AZ"/>
        </w:rPr>
        <w:lastRenderedPageBreak/>
        <w:t>Kaynakça:</w:t>
      </w:r>
    </w:p>
    <w:p w14:paraId="5B88EB4C"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Alfabetik sıraya göre düzenlenmelidir.</w:t>
      </w:r>
    </w:p>
    <w:p w14:paraId="2EB7AAFC"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w:t>
      </w:r>
      <w:r w:rsidRPr="00016251">
        <w:rPr>
          <w:rFonts w:cs="Times New Roman"/>
          <w:szCs w:val="28"/>
          <w:lang w:val="az-Latn-AZ"/>
        </w:rPr>
        <w:tab/>
        <w:t>Kitaplar:</w:t>
      </w:r>
    </w:p>
    <w:p w14:paraId="5727605C"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Soyadı, Ad baş harfi. (Yıl). Kitap adı. Şehir: Yayınevi.</w:t>
      </w:r>
    </w:p>
    <w:p w14:paraId="1CA888F5"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w:t>
      </w:r>
      <w:r w:rsidRPr="00016251">
        <w:rPr>
          <w:rFonts w:cs="Times New Roman"/>
          <w:szCs w:val="28"/>
          <w:lang w:val="az-Latn-AZ"/>
        </w:rPr>
        <w:tab/>
        <w:t>Dergiler:</w:t>
      </w:r>
    </w:p>
    <w:p w14:paraId="089AE930"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Soyadı, Ad baş harfi. (Yıl). Makale başlığı. Dergi adı, sayı, sayfa.</w:t>
      </w:r>
    </w:p>
    <w:p w14:paraId="39F0832C"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w:t>
      </w:r>
      <w:r w:rsidRPr="00016251">
        <w:rPr>
          <w:rFonts w:cs="Times New Roman"/>
          <w:szCs w:val="28"/>
          <w:lang w:val="az-Latn-AZ"/>
        </w:rPr>
        <w:tab/>
        <w:t>İnternet kaynakları:</w:t>
      </w:r>
    </w:p>
    <w:p w14:paraId="5AE4F351"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Yazar. (Yıl). Başlık. URL (Erişim tarihi).</w:t>
      </w:r>
    </w:p>
    <w:p w14:paraId="02E65588" w14:textId="77777777" w:rsidR="001032E0" w:rsidRPr="001032E0" w:rsidRDefault="001032E0" w:rsidP="004739EA">
      <w:pPr>
        <w:spacing w:after="0"/>
        <w:jc w:val="both"/>
        <w:rPr>
          <w:rFonts w:cs="Times New Roman"/>
          <w:b/>
          <w:bCs/>
          <w:szCs w:val="28"/>
          <w:lang w:val="az-Latn-AZ"/>
        </w:rPr>
      </w:pPr>
    </w:p>
    <w:p w14:paraId="596BF50E" w14:textId="77777777" w:rsidR="001032E0" w:rsidRPr="001032E0" w:rsidRDefault="001032E0" w:rsidP="004739EA">
      <w:pPr>
        <w:spacing w:after="0"/>
        <w:jc w:val="both"/>
        <w:rPr>
          <w:rFonts w:cs="Times New Roman"/>
          <w:b/>
          <w:bCs/>
          <w:szCs w:val="28"/>
          <w:lang w:val="az-Latn-AZ"/>
        </w:rPr>
      </w:pPr>
      <w:r w:rsidRPr="001032E0">
        <w:rPr>
          <w:rFonts w:cs="Times New Roman"/>
          <w:b/>
          <w:bCs/>
          <w:szCs w:val="28"/>
          <w:lang w:val="az-Latn-AZ"/>
        </w:rPr>
        <w:t>Bildiri Yapısı</w:t>
      </w:r>
    </w:p>
    <w:p w14:paraId="1DA51233" w14:textId="77777777" w:rsidR="001032E0" w:rsidRPr="00016251" w:rsidRDefault="001032E0" w:rsidP="004739EA">
      <w:pPr>
        <w:spacing w:after="0"/>
        <w:jc w:val="both"/>
        <w:rPr>
          <w:rFonts w:cs="Times New Roman"/>
          <w:szCs w:val="28"/>
          <w:lang w:val="az-Latn-AZ"/>
        </w:rPr>
      </w:pPr>
      <w:r w:rsidRPr="001032E0">
        <w:rPr>
          <w:rFonts w:cs="Times New Roman"/>
          <w:b/>
          <w:bCs/>
          <w:szCs w:val="28"/>
          <w:lang w:val="az-Latn-AZ"/>
        </w:rPr>
        <w:tab/>
        <w:t>1.</w:t>
      </w:r>
      <w:r w:rsidRPr="001032E0">
        <w:rPr>
          <w:rFonts w:cs="Times New Roman"/>
          <w:b/>
          <w:bCs/>
          <w:szCs w:val="28"/>
          <w:lang w:val="az-Latn-AZ"/>
        </w:rPr>
        <w:tab/>
      </w:r>
      <w:r w:rsidRPr="00016251">
        <w:rPr>
          <w:rFonts w:cs="Times New Roman"/>
          <w:szCs w:val="28"/>
          <w:lang w:val="az-Latn-AZ"/>
        </w:rPr>
        <w:t>Bildiri başlığı – ortalanmış, kalın</w:t>
      </w:r>
    </w:p>
    <w:p w14:paraId="60B7FF86"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2.</w:t>
      </w:r>
      <w:r w:rsidRPr="00016251">
        <w:rPr>
          <w:rFonts w:cs="Times New Roman"/>
          <w:szCs w:val="28"/>
          <w:lang w:val="az-Latn-AZ"/>
        </w:rPr>
        <w:tab/>
        <w:t>Yazar bilgileri – ortalanmış</w:t>
      </w:r>
    </w:p>
    <w:p w14:paraId="0DD29F16"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3.</w:t>
      </w:r>
      <w:r w:rsidRPr="00016251">
        <w:rPr>
          <w:rFonts w:cs="Times New Roman"/>
          <w:szCs w:val="28"/>
          <w:lang w:val="az-Latn-AZ"/>
        </w:rPr>
        <w:tab/>
        <w:t>Özet (100–150 kelime) – diğer iki dilde</w:t>
      </w:r>
    </w:p>
    <w:p w14:paraId="642DB594"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4.</w:t>
      </w:r>
      <w:r w:rsidRPr="00016251">
        <w:rPr>
          <w:rFonts w:cs="Times New Roman"/>
          <w:szCs w:val="28"/>
          <w:lang w:val="az-Latn-AZ"/>
        </w:rPr>
        <w:tab/>
        <w:t>Anahtar kelimeler (5–7 adet) – AZ, RU, EN</w:t>
      </w:r>
    </w:p>
    <w:p w14:paraId="489BDD82" w14:textId="77777777" w:rsidR="001032E0" w:rsidRPr="00016251" w:rsidRDefault="001032E0" w:rsidP="004739EA">
      <w:pPr>
        <w:spacing w:after="0"/>
        <w:jc w:val="both"/>
        <w:rPr>
          <w:rFonts w:cs="Times New Roman"/>
          <w:szCs w:val="28"/>
          <w:lang w:val="az-Latn-AZ"/>
        </w:rPr>
      </w:pPr>
      <w:r w:rsidRPr="00016251">
        <w:rPr>
          <w:rFonts w:cs="Times New Roman"/>
          <w:szCs w:val="28"/>
          <w:lang w:val="az-Latn-AZ"/>
        </w:rPr>
        <w:tab/>
        <w:t>5.</w:t>
      </w:r>
      <w:r w:rsidRPr="00016251">
        <w:rPr>
          <w:rFonts w:cs="Times New Roman"/>
          <w:szCs w:val="28"/>
          <w:lang w:val="az-Latn-AZ"/>
        </w:rPr>
        <w:tab/>
        <w:t>Ana metin (4–7 sayfa)</w:t>
      </w:r>
    </w:p>
    <w:p w14:paraId="3CA1E512" w14:textId="423C0837" w:rsidR="001032E0" w:rsidRPr="001032E0" w:rsidRDefault="001032E0" w:rsidP="004739EA">
      <w:pPr>
        <w:spacing w:after="0"/>
        <w:jc w:val="both"/>
        <w:rPr>
          <w:rFonts w:cs="Times New Roman"/>
          <w:b/>
          <w:bCs/>
          <w:szCs w:val="28"/>
          <w:lang w:val="az-Latn-AZ"/>
        </w:rPr>
      </w:pPr>
    </w:p>
    <w:p w14:paraId="29DDA733" w14:textId="77777777" w:rsidR="001032E0" w:rsidRPr="001032E0" w:rsidRDefault="001032E0" w:rsidP="004739EA">
      <w:pPr>
        <w:spacing w:after="0"/>
        <w:jc w:val="both"/>
        <w:rPr>
          <w:rFonts w:cs="Times New Roman"/>
          <w:b/>
          <w:bCs/>
          <w:szCs w:val="28"/>
          <w:lang w:val="az-Latn-AZ"/>
        </w:rPr>
      </w:pPr>
    </w:p>
    <w:p w14:paraId="37642A31" w14:textId="77777777" w:rsidR="001032E0" w:rsidRPr="001032E0" w:rsidRDefault="001032E0" w:rsidP="00EA1951">
      <w:pPr>
        <w:spacing w:after="0"/>
        <w:jc w:val="right"/>
        <w:rPr>
          <w:rFonts w:cs="Times New Roman"/>
          <w:b/>
          <w:bCs/>
          <w:szCs w:val="28"/>
          <w:lang w:val="az-Latn-AZ"/>
        </w:rPr>
      </w:pPr>
      <w:r w:rsidRPr="001032E0">
        <w:rPr>
          <w:rFonts w:cs="Times New Roman"/>
          <w:b/>
          <w:bCs/>
          <w:szCs w:val="28"/>
          <w:lang w:val="az-Latn-AZ"/>
        </w:rPr>
        <w:t>Konferans Yeri ve Tarihi</w:t>
      </w:r>
    </w:p>
    <w:p w14:paraId="18B36B67" w14:textId="77777777" w:rsidR="001032E0" w:rsidRPr="001032E0" w:rsidRDefault="001032E0" w:rsidP="00EA1951">
      <w:pPr>
        <w:spacing w:after="0"/>
        <w:jc w:val="right"/>
        <w:rPr>
          <w:rFonts w:cs="Times New Roman"/>
          <w:b/>
          <w:bCs/>
          <w:szCs w:val="28"/>
          <w:lang w:val="az-Latn-AZ"/>
        </w:rPr>
      </w:pPr>
    </w:p>
    <w:p w14:paraId="362BFA7A" w14:textId="77777777" w:rsidR="001032E0" w:rsidRPr="001032E0" w:rsidRDefault="001032E0" w:rsidP="00EA1951">
      <w:pPr>
        <w:spacing w:after="0"/>
        <w:jc w:val="right"/>
        <w:rPr>
          <w:rFonts w:cs="Times New Roman"/>
          <w:b/>
          <w:bCs/>
          <w:szCs w:val="28"/>
          <w:lang w:val="az-Latn-AZ"/>
        </w:rPr>
      </w:pPr>
      <w:r w:rsidRPr="001032E0">
        <w:rPr>
          <w:rFonts w:cs="Times New Roman"/>
          <w:b/>
          <w:bCs/>
          <w:szCs w:val="28"/>
          <w:lang w:val="az-Latn-AZ"/>
        </w:rPr>
        <w:t>AZ1143, İnşaatçılar Caddesi 39</w:t>
      </w:r>
    </w:p>
    <w:p w14:paraId="5034ECAA" w14:textId="77777777" w:rsidR="001032E0" w:rsidRPr="001032E0" w:rsidRDefault="001032E0" w:rsidP="00EA1951">
      <w:pPr>
        <w:spacing w:after="0"/>
        <w:jc w:val="right"/>
        <w:rPr>
          <w:rFonts w:cs="Times New Roman"/>
          <w:b/>
          <w:bCs/>
          <w:szCs w:val="28"/>
          <w:lang w:val="az-Latn-AZ"/>
        </w:rPr>
      </w:pPr>
      <w:r w:rsidRPr="001032E0">
        <w:rPr>
          <w:rFonts w:cs="Times New Roman"/>
          <w:b/>
          <w:bCs/>
          <w:szCs w:val="28"/>
          <w:lang w:val="az-Latn-AZ"/>
        </w:rPr>
        <w:t>ADMİU Ana Bina, Bilim Kurulu Salonu</w:t>
      </w:r>
    </w:p>
    <w:p w14:paraId="7874EBE7" w14:textId="227C3FDE" w:rsidR="002364C3" w:rsidRDefault="001032E0" w:rsidP="00EA1951">
      <w:pPr>
        <w:spacing w:after="0"/>
        <w:jc w:val="right"/>
        <w:rPr>
          <w:rFonts w:cs="Times New Roman"/>
          <w:b/>
          <w:bCs/>
          <w:szCs w:val="28"/>
          <w:lang w:val="az-Latn-AZ"/>
        </w:rPr>
      </w:pPr>
      <w:r w:rsidRPr="001032E0">
        <w:rPr>
          <w:rFonts w:cs="Times New Roman"/>
          <w:b/>
          <w:bCs/>
          <w:szCs w:val="28"/>
          <w:lang w:val="az-Latn-AZ"/>
        </w:rPr>
        <w:t>12 Mart 2026, saat 11.00</w:t>
      </w:r>
    </w:p>
    <w:p w14:paraId="13AAE7A4" w14:textId="77777777" w:rsidR="002364C3" w:rsidRDefault="002364C3" w:rsidP="00EA1951">
      <w:pPr>
        <w:spacing w:after="0" w:line="259" w:lineRule="auto"/>
        <w:jc w:val="right"/>
        <w:rPr>
          <w:rFonts w:cs="Times New Roman"/>
          <w:b/>
          <w:bCs/>
          <w:szCs w:val="28"/>
          <w:lang w:val="az-Latn-AZ"/>
        </w:rPr>
      </w:pPr>
      <w:r>
        <w:rPr>
          <w:rFonts w:cs="Times New Roman"/>
          <w:b/>
          <w:bCs/>
          <w:szCs w:val="28"/>
          <w:lang w:val="az-Latn-AZ"/>
        </w:rPr>
        <w:br w:type="page"/>
      </w:r>
    </w:p>
    <w:bookmarkEnd w:id="2"/>
    <w:bookmarkEnd w:id="3"/>
    <w:p w14:paraId="506CE857" w14:textId="77777777" w:rsidR="0060467C" w:rsidRPr="008F6ACF" w:rsidRDefault="0060467C" w:rsidP="0060467C">
      <w:pPr>
        <w:spacing w:after="0" w:line="276" w:lineRule="auto"/>
        <w:jc w:val="center"/>
        <w:rPr>
          <w:rFonts w:cs="Times New Roman"/>
          <w:szCs w:val="28"/>
          <w:lang w:val="az-Latn-AZ"/>
        </w:rPr>
      </w:pPr>
      <w:r w:rsidRPr="008F6ACF">
        <w:rPr>
          <w:rFonts w:cs="Times New Roman"/>
          <w:noProof/>
          <w:szCs w:val="28"/>
        </w:rPr>
        <w:lastRenderedPageBreak/>
        <w:drawing>
          <wp:inline distT="0" distB="0" distL="0" distR="0" wp14:anchorId="7D1A339C" wp14:editId="713AD7FD">
            <wp:extent cx="1496246" cy="796915"/>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5568" cy="817858"/>
                    </a:xfrm>
                    <a:prstGeom prst="rect">
                      <a:avLst/>
                    </a:prstGeom>
                    <a:noFill/>
                    <a:ln>
                      <a:noFill/>
                    </a:ln>
                  </pic:spPr>
                </pic:pic>
              </a:graphicData>
            </a:graphic>
          </wp:inline>
        </w:drawing>
      </w:r>
      <w:r w:rsidRPr="008F6ACF">
        <w:rPr>
          <w:rFonts w:cs="Times New Roman"/>
          <w:noProof/>
          <w:szCs w:val="28"/>
        </w:rPr>
        <w:drawing>
          <wp:inline distT="0" distB="0" distL="0" distR="0" wp14:anchorId="797CE989" wp14:editId="48182AE0">
            <wp:extent cx="1134063" cy="801782"/>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1216" cy="820979"/>
                    </a:xfrm>
                    <a:prstGeom prst="rect">
                      <a:avLst/>
                    </a:prstGeom>
                    <a:noFill/>
                    <a:ln>
                      <a:noFill/>
                    </a:ln>
                  </pic:spPr>
                </pic:pic>
              </a:graphicData>
            </a:graphic>
          </wp:inline>
        </w:drawing>
      </w:r>
      <w:r>
        <w:rPr>
          <w:noProof/>
        </w:rPr>
        <w:drawing>
          <wp:inline distT="0" distB="0" distL="0" distR="0" wp14:anchorId="6231A1D3" wp14:editId="2519FC50">
            <wp:extent cx="1030605" cy="103060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1300" cy="1051300"/>
                    </a:xfrm>
                    <a:prstGeom prst="rect">
                      <a:avLst/>
                    </a:prstGeom>
                    <a:noFill/>
                    <a:ln>
                      <a:noFill/>
                    </a:ln>
                  </pic:spPr>
                </pic:pic>
              </a:graphicData>
            </a:graphic>
          </wp:inline>
        </w:drawing>
      </w:r>
      <w:r>
        <w:rPr>
          <w:noProof/>
        </w:rPr>
        <w:drawing>
          <wp:inline distT="0" distB="0" distL="0" distR="0" wp14:anchorId="70F148AD" wp14:editId="737DF6DA">
            <wp:extent cx="1517477" cy="947164"/>
            <wp:effectExtent l="0" t="0" r="6985"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8255" cy="972616"/>
                    </a:xfrm>
                    <a:prstGeom prst="rect">
                      <a:avLst/>
                    </a:prstGeom>
                    <a:noFill/>
                    <a:ln>
                      <a:noFill/>
                    </a:ln>
                  </pic:spPr>
                </pic:pic>
              </a:graphicData>
            </a:graphic>
          </wp:inline>
        </w:drawing>
      </w:r>
    </w:p>
    <w:p w14:paraId="340033C1" w14:textId="433E8479" w:rsidR="0087578E" w:rsidRPr="008F6ACF" w:rsidRDefault="0087578E" w:rsidP="004739EA">
      <w:pPr>
        <w:spacing w:after="0" w:line="276" w:lineRule="auto"/>
        <w:jc w:val="center"/>
        <w:rPr>
          <w:rFonts w:cs="Times New Roman"/>
          <w:szCs w:val="28"/>
          <w:lang w:val="az-Latn-AZ"/>
        </w:rPr>
      </w:pPr>
    </w:p>
    <w:p w14:paraId="537D4DFB" w14:textId="722296CD" w:rsidR="00AC4F90" w:rsidRPr="008F6ACF" w:rsidRDefault="00AC4F90" w:rsidP="004739EA">
      <w:pPr>
        <w:spacing w:after="0" w:line="276" w:lineRule="auto"/>
        <w:jc w:val="center"/>
        <w:rPr>
          <w:rFonts w:cs="Times New Roman"/>
          <w:szCs w:val="28"/>
          <w:lang w:val="az-Latn-AZ"/>
        </w:rPr>
      </w:pPr>
    </w:p>
    <w:p w14:paraId="4E47DB30" w14:textId="590117D6" w:rsidR="00AC4F90" w:rsidRPr="008F6ACF" w:rsidRDefault="004739EA" w:rsidP="004739EA">
      <w:pPr>
        <w:shd w:val="clear" w:color="auto" w:fill="FFFFFF"/>
        <w:spacing w:after="0"/>
        <w:jc w:val="center"/>
        <w:rPr>
          <w:rFonts w:eastAsia="Times New Roman" w:cs="Times New Roman"/>
          <w:b/>
          <w:bCs/>
          <w:color w:val="212529"/>
          <w:szCs w:val="28"/>
        </w:rPr>
      </w:pPr>
      <w:r>
        <w:rPr>
          <w:noProof/>
        </w:rPr>
        <w:drawing>
          <wp:inline distT="0" distB="0" distL="0" distR="0" wp14:anchorId="5B718F91" wp14:editId="230DAD40">
            <wp:extent cx="5939790" cy="7425055"/>
            <wp:effectExtent l="0" t="0" r="381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9790" cy="7425055"/>
                    </a:xfrm>
                    <a:prstGeom prst="rect">
                      <a:avLst/>
                    </a:prstGeom>
                    <a:noFill/>
                    <a:ln>
                      <a:noFill/>
                    </a:ln>
                  </pic:spPr>
                </pic:pic>
              </a:graphicData>
            </a:graphic>
          </wp:inline>
        </w:drawing>
      </w:r>
    </w:p>
    <w:p w14:paraId="2AAA68FD" w14:textId="77777777" w:rsidR="004739EA" w:rsidRDefault="004739EA" w:rsidP="004739EA">
      <w:pPr>
        <w:shd w:val="clear" w:color="auto" w:fill="FFFFFF"/>
        <w:spacing w:after="0"/>
        <w:jc w:val="center"/>
        <w:rPr>
          <w:rFonts w:eastAsia="Times New Roman" w:cs="Times New Roman"/>
          <w:b/>
          <w:bCs/>
          <w:color w:val="212529"/>
          <w:szCs w:val="28"/>
        </w:rPr>
      </w:pPr>
    </w:p>
    <w:p w14:paraId="161E2D9B" w14:textId="2F5D559E" w:rsidR="00F54F87" w:rsidRPr="008F6ACF" w:rsidRDefault="00F54F87" w:rsidP="004739EA">
      <w:pPr>
        <w:shd w:val="clear" w:color="auto" w:fill="FFFFFF"/>
        <w:spacing w:after="0"/>
        <w:jc w:val="center"/>
        <w:rPr>
          <w:rFonts w:eastAsia="Times New Roman" w:cs="Times New Roman"/>
          <w:b/>
          <w:bCs/>
          <w:color w:val="212529"/>
          <w:szCs w:val="28"/>
        </w:rPr>
      </w:pPr>
      <w:r w:rsidRPr="008F6ACF">
        <w:rPr>
          <w:rFonts w:eastAsia="Times New Roman" w:cs="Times New Roman"/>
          <w:b/>
          <w:bCs/>
          <w:color w:val="212529"/>
          <w:szCs w:val="28"/>
        </w:rPr>
        <w:lastRenderedPageBreak/>
        <w:t>О</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Б</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Ъ</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Я</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В</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Л</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Е</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Н</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И</w:t>
      </w:r>
      <w:r w:rsidRPr="008F6ACF">
        <w:rPr>
          <w:rFonts w:eastAsia="Times New Roman" w:cs="Times New Roman"/>
          <w:b/>
          <w:bCs/>
          <w:color w:val="212529"/>
          <w:szCs w:val="28"/>
          <w:lang w:val="az-Latn-AZ"/>
        </w:rPr>
        <w:t xml:space="preserve"> </w:t>
      </w:r>
      <w:r w:rsidRPr="008F6ACF">
        <w:rPr>
          <w:rFonts w:eastAsia="Times New Roman" w:cs="Times New Roman"/>
          <w:b/>
          <w:bCs/>
          <w:color w:val="212529"/>
          <w:szCs w:val="28"/>
        </w:rPr>
        <w:t>Е</w:t>
      </w:r>
    </w:p>
    <w:p w14:paraId="53468586" w14:textId="77777777" w:rsidR="00AC4F90" w:rsidRPr="008F6ACF" w:rsidRDefault="00AC4F90" w:rsidP="004739EA">
      <w:pPr>
        <w:shd w:val="clear" w:color="auto" w:fill="FFFFFF"/>
        <w:spacing w:after="0"/>
        <w:jc w:val="center"/>
        <w:rPr>
          <w:rFonts w:eastAsia="Times New Roman" w:cs="Times New Roman"/>
          <w:b/>
          <w:bCs/>
          <w:color w:val="212529"/>
          <w:szCs w:val="28"/>
        </w:rPr>
      </w:pPr>
    </w:p>
    <w:p w14:paraId="2AC05051" w14:textId="190EBBA0" w:rsidR="001C1C41" w:rsidRPr="008F6ACF" w:rsidRDefault="00B52AE7" w:rsidP="004739EA">
      <w:pPr>
        <w:shd w:val="clear" w:color="auto" w:fill="FFFFFF"/>
        <w:spacing w:after="0"/>
        <w:jc w:val="center"/>
        <w:rPr>
          <w:rFonts w:eastAsia="Times New Roman" w:cs="Times New Roman"/>
          <w:b/>
          <w:bCs/>
          <w:color w:val="212529"/>
          <w:szCs w:val="28"/>
          <w:lang w:val="az-Latn-AZ"/>
        </w:rPr>
      </w:pPr>
      <w:r w:rsidRPr="008F6ACF">
        <w:rPr>
          <w:rFonts w:eastAsia="Times New Roman" w:cs="Times New Roman"/>
          <w:b/>
          <w:bCs/>
          <w:szCs w:val="28"/>
        </w:rPr>
        <w:t>«ТЕАТР 2.0: ДУХ И КОД»</w:t>
      </w:r>
    </w:p>
    <w:p w14:paraId="2ED5EEB2" w14:textId="7FF080F5" w:rsidR="001C1C41" w:rsidRPr="008F6ACF" w:rsidRDefault="001C1C41" w:rsidP="004739EA">
      <w:pPr>
        <w:spacing w:after="0"/>
        <w:jc w:val="center"/>
        <w:rPr>
          <w:rFonts w:eastAsia="Times New Roman" w:cs="Times New Roman"/>
          <w:b/>
          <w:bCs/>
          <w:szCs w:val="28"/>
          <w:lang w:val="az-Latn-AZ"/>
        </w:rPr>
      </w:pPr>
      <w:r w:rsidRPr="008F6ACF">
        <w:rPr>
          <w:rFonts w:eastAsia="Times New Roman" w:cs="Times New Roman"/>
          <w:b/>
          <w:bCs/>
          <w:color w:val="212529"/>
          <w:szCs w:val="28"/>
          <w:lang w:val="az-Latn-AZ"/>
        </w:rPr>
        <w:t>(</w:t>
      </w:r>
      <w:r w:rsidR="00B52AE7" w:rsidRPr="008F6ACF">
        <w:rPr>
          <w:rFonts w:eastAsia="Times New Roman" w:cs="Times New Roman"/>
          <w:b/>
          <w:bCs/>
          <w:szCs w:val="28"/>
        </w:rPr>
        <w:t>Международная студенческая научная конференция</w:t>
      </w:r>
      <w:r w:rsidRPr="008F6ACF">
        <w:rPr>
          <w:rFonts w:eastAsia="Times New Roman" w:cs="Times New Roman"/>
          <w:b/>
          <w:bCs/>
          <w:color w:val="212529"/>
          <w:szCs w:val="28"/>
          <w:lang w:val="az-Latn-AZ"/>
        </w:rPr>
        <w:t>)</w:t>
      </w:r>
    </w:p>
    <w:p w14:paraId="6032F023" w14:textId="0C5A7EDB" w:rsidR="001C1C41" w:rsidRPr="008F6ACF" w:rsidRDefault="001C1C41" w:rsidP="004739EA">
      <w:pPr>
        <w:shd w:val="clear" w:color="auto" w:fill="FFFFFF"/>
        <w:spacing w:after="0"/>
        <w:jc w:val="center"/>
        <w:rPr>
          <w:rFonts w:eastAsia="Times New Roman" w:cs="Times New Roman"/>
          <w:b/>
          <w:bCs/>
          <w:color w:val="212529"/>
          <w:szCs w:val="28"/>
          <w:lang w:val="az-Latn-AZ"/>
        </w:rPr>
      </w:pPr>
      <w:r w:rsidRPr="008F6ACF">
        <w:rPr>
          <w:rFonts w:eastAsia="Times New Roman" w:cs="Times New Roman"/>
          <w:b/>
          <w:bCs/>
          <w:color w:val="212529"/>
          <w:szCs w:val="28"/>
          <w:lang w:val="az-Latn-AZ"/>
        </w:rPr>
        <w:t>1</w:t>
      </w:r>
      <w:r w:rsidR="00B52AE7" w:rsidRPr="008F6ACF">
        <w:rPr>
          <w:rFonts w:eastAsia="Times New Roman" w:cs="Times New Roman"/>
          <w:b/>
          <w:bCs/>
          <w:color w:val="212529"/>
          <w:szCs w:val="28"/>
          <w:lang w:val="az-Latn-AZ"/>
        </w:rPr>
        <w:t xml:space="preserve">2 </w:t>
      </w:r>
      <w:r w:rsidR="00B52AE7" w:rsidRPr="008F6ACF">
        <w:rPr>
          <w:rFonts w:eastAsia="Times New Roman" w:cs="Times New Roman"/>
          <w:b/>
          <w:bCs/>
          <w:color w:val="212529"/>
          <w:szCs w:val="28"/>
        </w:rPr>
        <w:t xml:space="preserve">марта </w:t>
      </w:r>
      <w:r w:rsidRPr="008F6ACF">
        <w:rPr>
          <w:rFonts w:eastAsia="Times New Roman" w:cs="Times New Roman"/>
          <w:b/>
          <w:bCs/>
          <w:color w:val="212529"/>
          <w:szCs w:val="28"/>
          <w:lang w:val="az-Latn-AZ"/>
        </w:rPr>
        <w:t>202</w:t>
      </w:r>
      <w:r w:rsidR="00B52AE7" w:rsidRPr="008F6ACF">
        <w:rPr>
          <w:rFonts w:eastAsia="Times New Roman" w:cs="Times New Roman"/>
          <w:b/>
          <w:bCs/>
          <w:color w:val="212529"/>
          <w:szCs w:val="28"/>
        </w:rPr>
        <w:t>6</w:t>
      </w:r>
      <w:r w:rsidRPr="008F6ACF">
        <w:rPr>
          <w:rFonts w:eastAsia="Times New Roman" w:cs="Times New Roman"/>
          <w:b/>
          <w:bCs/>
          <w:color w:val="212529"/>
          <w:szCs w:val="28"/>
          <w:lang w:val="az-Latn-AZ"/>
        </w:rPr>
        <w:t xml:space="preserve"> г.</w:t>
      </w:r>
    </w:p>
    <w:p w14:paraId="5824CB33" w14:textId="77777777" w:rsidR="001C1C41" w:rsidRPr="008F6ACF" w:rsidRDefault="001C1C41" w:rsidP="004739EA">
      <w:pPr>
        <w:shd w:val="clear" w:color="auto" w:fill="FFFFFF"/>
        <w:spacing w:after="0"/>
        <w:jc w:val="center"/>
        <w:rPr>
          <w:rFonts w:eastAsia="Times New Roman" w:cs="Times New Roman"/>
          <w:b/>
          <w:bCs/>
          <w:color w:val="212529"/>
          <w:szCs w:val="28"/>
          <w:lang w:val="az-Latn-AZ"/>
        </w:rPr>
      </w:pPr>
      <w:r w:rsidRPr="008F6ACF">
        <w:rPr>
          <w:rFonts w:eastAsia="Times New Roman" w:cs="Times New Roman"/>
          <w:b/>
          <w:bCs/>
          <w:color w:val="212529"/>
          <w:szCs w:val="28"/>
          <w:lang w:val="az-Latn-AZ"/>
        </w:rPr>
        <w:t>Информационное письмо</w:t>
      </w:r>
    </w:p>
    <w:p w14:paraId="3F06D9D9" w14:textId="77777777" w:rsidR="00B52AE7" w:rsidRPr="008F6ACF" w:rsidRDefault="00B52AE7" w:rsidP="004739EA">
      <w:pPr>
        <w:shd w:val="clear" w:color="auto" w:fill="FFFFFF"/>
        <w:spacing w:after="0"/>
        <w:ind w:firstLine="567"/>
        <w:jc w:val="both"/>
        <w:rPr>
          <w:rFonts w:eastAsia="Times New Roman" w:cs="Times New Roman"/>
          <w:color w:val="212529"/>
          <w:szCs w:val="28"/>
          <w:lang w:val="az-Latn-AZ"/>
        </w:rPr>
      </w:pPr>
    </w:p>
    <w:p w14:paraId="295331D6" w14:textId="0ED4A4F2" w:rsidR="00B52AE7" w:rsidRPr="008F6ACF" w:rsidRDefault="00B52AE7" w:rsidP="004739EA">
      <w:pPr>
        <w:spacing w:after="0"/>
        <w:ind w:firstLine="567"/>
        <w:jc w:val="both"/>
        <w:rPr>
          <w:rFonts w:cs="Times New Roman"/>
          <w:szCs w:val="28"/>
          <w:lang w:val="az-Latn-AZ"/>
        </w:rPr>
      </w:pPr>
      <w:r w:rsidRPr="008F6ACF">
        <w:rPr>
          <w:rFonts w:cs="Times New Roman"/>
          <w:szCs w:val="28"/>
        </w:rPr>
        <w:t xml:space="preserve">В </w:t>
      </w:r>
      <w:r w:rsidRPr="008F6ACF">
        <w:rPr>
          <w:rStyle w:val="Strong"/>
          <w:rFonts w:cs="Times New Roman"/>
          <w:b w:val="0"/>
          <w:bCs w:val="0"/>
          <w:szCs w:val="28"/>
        </w:rPr>
        <w:t xml:space="preserve">Азербайджанском </w:t>
      </w:r>
      <w:r w:rsidR="00437A5E">
        <w:rPr>
          <w:rStyle w:val="Strong"/>
          <w:rFonts w:cs="Times New Roman"/>
          <w:b w:val="0"/>
          <w:bCs w:val="0"/>
          <w:szCs w:val="28"/>
        </w:rPr>
        <w:t>Г</w:t>
      </w:r>
      <w:r w:rsidRPr="008F6ACF">
        <w:rPr>
          <w:rStyle w:val="Strong"/>
          <w:rFonts w:cs="Times New Roman"/>
          <w:b w:val="0"/>
          <w:bCs w:val="0"/>
          <w:szCs w:val="28"/>
        </w:rPr>
        <w:t xml:space="preserve">осударственном </w:t>
      </w:r>
      <w:r w:rsidR="00437A5E">
        <w:rPr>
          <w:rStyle w:val="Strong"/>
          <w:rFonts w:cs="Times New Roman"/>
          <w:b w:val="0"/>
          <w:bCs w:val="0"/>
          <w:szCs w:val="28"/>
        </w:rPr>
        <w:t>У</w:t>
      </w:r>
      <w:r w:rsidRPr="008F6ACF">
        <w:rPr>
          <w:rStyle w:val="Strong"/>
          <w:rFonts w:cs="Times New Roman"/>
          <w:b w:val="0"/>
          <w:bCs w:val="0"/>
          <w:szCs w:val="28"/>
        </w:rPr>
        <w:t xml:space="preserve">ниверситете </w:t>
      </w:r>
      <w:r w:rsidR="00437A5E">
        <w:rPr>
          <w:rStyle w:val="Strong"/>
          <w:rFonts w:cs="Times New Roman"/>
          <w:b w:val="0"/>
          <w:bCs w:val="0"/>
          <w:szCs w:val="28"/>
        </w:rPr>
        <w:t>К</w:t>
      </w:r>
      <w:r w:rsidRPr="008F6ACF">
        <w:rPr>
          <w:rStyle w:val="Strong"/>
          <w:rFonts w:cs="Times New Roman"/>
          <w:b w:val="0"/>
          <w:bCs w:val="0"/>
          <w:szCs w:val="28"/>
        </w:rPr>
        <w:t xml:space="preserve">ультуры и </w:t>
      </w:r>
      <w:r w:rsidR="00437A5E">
        <w:rPr>
          <w:rStyle w:val="Strong"/>
          <w:rFonts w:cs="Times New Roman"/>
          <w:b w:val="0"/>
          <w:bCs w:val="0"/>
          <w:szCs w:val="28"/>
        </w:rPr>
        <w:t>И</w:t>
      </w:r>
      <w:r w:rsidRPr="008F6ACF">
        <w:rPr>
          <w:rStyle w:val="Strong"/>
          <w:rFonts w:cs="Times New Roman"/>
          <w:b w:val="0"/>
          <w:bCs w:val="0"/>
          <w:szCs w:val="28"/>
        </w:rPr>
        <w:t>скусств</w:t>
      </w:r>
      <w:r w:rsidRPr="008F6ACF">
        <w:rPr>
          <w:rFonts w:cs="Times New Roman"/>
          <w:szCs w:val="28"/>
        </w:rPr>
        <w:t xml:space="preserve"> состоится Международная студенческая научная конференция </w:t>
      </w:r>
      <w:r w:rsidRPr="008F6ACF">
        <w:rPr>
          <w:rStyle w:val="Strong"/>
          <w:rFonts w:cs="Times New Roman"/>
          <w:szCs w:val="28"/>
        </w:rPr>
        <w:t>«Театр 2.0: Дух и код»</w:t>
      </w:r>
      <w:r w:rsidRPr="008F6ACF">
        <w:rPr>
          <w:rFonts w:cs="Times New Roman"/>
          <w:szCs w:val="28"/>
        </w:rPr>
        <w:t xml:space="preserve">, посвящённая </w:t>
      </w:r>
      <w:r w:rsidRPr="008F6ACF">
        <w:rPr>
          <w:rStyle w:val="Strong"/>
          <w:rFonts w:cs="Times New Roman"/>
          <w:b w:val="0"/>
          <w:bCs w:val="0"/>
          <w:szCs w:val="28"/>
        </w:rPr>
        <w:t>10 марта — Национальному дню театра и 27 марта — Международному дню театра</w:t>
      </w:r>
      <w:r w:rsidRPr="008F6ACF">
        <w:rPr>
          <w:rFonts w:cs="Times New Roman"/>
          <w:szCs w:val="28"/>
        </w:rPr>
        <w:t>.</w:t>
      </w:r>
      <w:r w:rsidRPr="008F6ACF">
        <w:rPr>
          <w:rFonts w:cs="Times New Roman"/>
          <w:szCs w:val="28"/>
          <w:lang w:val="az-Latn-AZ"/>
        </w:rPr>
        <w:t xml:space="preserve"> </w:t>
      </w:r>
    </w:p>
    <w:p w14:paraId="048B8378" w14:textId="77777777" w:rsidR="00B52AE7" w:rsidRPr="008F6ACF" w:rsidRDefault="00B52AE7" w:rsidP="004739EA">
      <w:pPr>
        <w:spacing w:after="0"/>
        <w:ind w:firstLine="567"/>
        <w:jc w:val="both"/>
        <w:rPr>
          <w:rFonts w:eastAsia="Times New Roman" w:cs="Times New Roman"/>
          <w:szCs w:val="28"/>
        </w:rPr>
      </w:pPr>
      <w:r w:rsidRPr="008F6ACF">
        <w:rPr>
          <w:rFonts w:eastAsia="Times New Roman" w:cs="Times New Roman"/>
          <w:szCs w:val="28"/>
        </w:rPr>
        <w:t>Понятие «Театр 2.0» рассматривается как аналог модели мышления Web 2.0 в театральном искусстве. Подобно тому, как Web 2.0 превратил пользователя из пассивного потребителя информации в активного создателя контента, Театр 2.0 переосмысливает классическую театральную модель, формируя интерактивные отношения между зрителем, актером и технологией.</w:t>
      </w:r>
    </w:p>
    <w:p w14:paraId="773F5354" w14:textId="77777777" w:rsidR="00B52AE7" w:rsidRPr="008F6ACF" w:rsidRDefault="00B52AE7" w:rsidP="004739EA">
      <w:pPr>
        <w:spacing w:after="0"/>
        <w:ind w:firstLine="567"/>
        <w:jc w:val="both"/>
        <w:rPr>
          <w:rFonts w:eastAsia="Times New Roman" w:cs="Times New Roman"/>
          <w:szCs w:val="28"/>
        </w:rPr>
      </w:pPr>
      <w:r w:rsidRPr="008F6ACF">
        <w:rPr>
          <w:rFonts w:eastAsia="Times New Roman" w:cs="Times New Roman"/>
          <w:szCs w:val="28"/>
        </w:rPr>
        <w:t>На данном этапе театр, с одной стороны, опирается на живой человеческий опыт, эмоциональный резонанс и чувство соучастия — дух, а с другой — на драматургическую структуру, цифровую среду, технологические механизмы и алгоритмическое мышление — код. Искусственный интеллект и цифровые технологии не подменяют сущность театра, а, напротив, расширяют его выразительные возможности, формируя новый театральный язык.</w:t>
      </w:r>
    </w:p>
    <w:p w14:paraId="536CBB52" w14:textId="77777777" w:rsidR="00B52AE7" w:rsidRPr="008F6ACF" w:rsidRDefault="00B52AE7" w:rsidP="004739EA">
      <w:pPr>
        <w:spacing w:after="0"/>
        <w:ind w:firstLine="567"/>
        <w:jc w:val="both"/>
        <w:rPr>
          <w:rFonts w:eastAsia="Times New Roman" w:cs="Times New Roman"/>
          <w:szCs w:val="28"/>
        </w:rPr>
      </w:pPr>
      <w:r w:rsidRPr="008F6ACF">
        <w:rPr>
          <w:rFonts w:eastAsia="Times New Roman" w:cs="Times New Roman"/>
          <w:szCs w:val="28"/>
        </w:rPr>
        <w:t>Таким образом, Театр 2.0 создает концептуальную рамку для осмысления того, каким образом театр сохраняет свою живую природу в цифровую эпоху и какой баланс выстраивается между человеческим фактором и технологическими структурами. Понятия «дух» и «код» выступают ключевыми категориями данного театрального мышления.</w:t>
      </w:r>
    </w:p>
    <w:p w14:paraId="0D5B11BB" w14:textId="6EE91398" w:rsidR="00B52AE7" w:rsidRPr="008F6ACF" w:rsidRDefault="00B52AE7" w:rsidP="004739EA">
      <w:pPr>
        <w:spacing w:after="0"/>
        <w:ind w:firstLine="567"/>
        <w:jc w:val="both"/>
        <w:rPr>
          <w:rFonts w:eastAsia="Times New Roman" w:cs="Times New Roman"/>
          <w:szCs w:val="28"/>
        </w:rPr>
      </w:pPr>
      <w:r w:rsidRPr="008F6ACF">
        <w:rPr>
          <w:rFonts w:eastAsia="Times New Roman" w:cs="Times New Roman"/>
          <w:szCs w:val="28"/>
        </w:rPr>
        <w:t xml:space="preserve">Основной целью конференции является объединение студентов вокруг темы </w:t>
      </w:r>
      <w:r w:rsidRPr="008F6ACF">
        <w:rPr>
          <w:rFonts w:eastAsia="Times New Roman" w:cs="Times New Roman"/>
          <w:b/>
          <w:bCs/>
          <w:szCs w:val="28"/>
        </w:rPr>
        <w:t>«Театр 2.0: Дух и код»</w:t>
      </w:r>
      <w:r w:rsidRPr="008F6ACF">
        <w:rPr>
          <w:rFonts w:eastAsia="Times New Roman" w:cs="Times New Roman"/>
          <w:szCs w:val="28"/>
        </w:rPr>
        <w:t>, вовлечение их в осмысление единой научной проблемы, обсуждение существующих подходов, а также развитие междисциплинарной интеграции, научно-теоретического и творческого мышления, исследовательских навыков.</w:t>
      </w:r>
    </w:p>
    <w:p w14:paraId="194612A9" w14:textId="1D082805" w:rsidR="00B52AE7" w:rsidRPr="008F6ACF" w:rsidRDefault="00B52AE7" w:rsidP="004739EA">
      <w:pPr>
        <w:spacing w:after="0"/>
        <w:ind w:firstLine="567"/>
        <w:jc w:val="both"/>
        <w:rPr>
          <w:rFonts w:eastAsia="Times New Roman" w:cs="Times New Roman"/>
          <w:szCs w:val="28"/>
        </w:rPr>
      </w:pPr>
      <w:r w:rsidRPr="008F6ACF">
        <w:rPr>
          <w:rFonts w:eastAsia="Times New Roman" w:cs="Times New Roman"/>
          <w:szCs w:val="28"/>
        </w:rPr>
        <w:t xml:space="preserve">Конференция, ежегодно проводимая кафедрой </w:t>
      </w:r>
      <w:r w:rsidR="00437A5E">
        <w:rPr>
          <w:rFonts w:eastAsia="Times New Roman" w:cs="Times New Roman"/>
          <w:szCs w:val="28"/>
        </w:rPr>
        <w:t>Т</w:t>
      </w:r>
      <w:r w:rsidRPr="008F6ACF">
        <w:rPr>
          <w:rFonts w:eastAsia="Times New Roman" w:cs="Times New Roman"/>
          <w:szCs w:val="28"/>
        </w:rPr>
        <w:t xml:space="preserve">еатроведения факультета </w:t>
      </w:r>
      <w:r w:rsidR="00437A5E">
        <w:rPr>
          <w:rFonts w:eastAsia="Times New Roman" w:cs="Times New Roman"/>
          <w:szCs w:val="28"/>
        </w:rPr>
        <w:t>Т</w:t>
      </w:r>
      <w:r w:rsidRPr="008F6ACF">
        <w:rPr>
          <w:rFonts w:eastAsia="Times New Roman" w:cs="Times New Roman"/>
          <w:szCs w:val="28"/>
        </w:rPr>
        <w:t xml:space="preserve">еатрального искусства, открыта не только для студентов-театроведов, но и для студентов </w:t>
      </w:r>
      <w:r w:rsidRPr="002B24B3">
        <w:rPr>
          <w:rFonts w:eastAsia="Times New Roman" w:cs="Times New Roman"/>
          <w:i/>
          <w:iCs/>
          <w:szCs w:val="28"/>
        </w:rPr>
        <w:t>бакалавриата и магистратуры</w:t>
      </w:r>
      <w:r w:rsidRPr="008F6ACF">
        <w:rPr>
          <w:rFonts w:eastAsia="Times New Roman" w:cs="Times New Roman"/>
          <w:szCs w:val="28"/>
        </w:rPr>
        <w:t xml:space="preserve"> других факультетов АГУКИ, а также других высших учебных заведений и зарубежных университетов.</w:t>
      </w:r>
    </w:p>
    <w:p w14:paraId="7637FB37" w14:textId="77777777" w:rsidR="0060467C" w:rsidRDefault="0060467C" w:rsidP="004739EA">
      <w:pPr>
        <w:spacing w:after="0"/>
        <w:rPr>
          <w:rFonts w:cs="Times New Roman"/>
          <w:szCs w:val="28"/>
        </w:rPr>
      </w:pPr>
    </w:p>
    <w:p w14:paraId="30FC48F5" w14:textId="4273F983" w:rsidR="00B52AE7" w:rsidRPr="0060467C" w:rsidRDefault="00B52AE7" w:rsidP="0060467C">
      <w:pPr>
        <w:spacing w:after="0"/>
        <w:ind w:firstLine="567"/>
        <w:rPr>
          <w:rFonts w:cs="Times New Roman"/>
          <w:i/>
          <w:iCs/>
          <w:szCs w:val="28"/>
        </w:rPr>
      </w:pPr>
      <w:r w:rsidRPr="0060467C">
        <w:rPr>
          <w:rFonts w:cs="Times New Roman"/>
          <w:i/>
          <w:iCs/>
          <w:szCs w:val="28"/>
        </w:rPr>
        <w:t xml:space="preserve">Конференция охватывает следующие направления: </w:t>
      </w:r>
    </w:p>
    <w:p w14:paraId="5987A73C" w14:textId="77777777" w:rsidR="00B52AE7" w:rsidRPr="008F6ACF" w:rsidRDefault="00B52AE7" w:rsidP="004739EA">
      <w:pPr>
        <w:spacing w:after="0"/>
        <w:rPr>
          <w:rFonts w:cs="Times New Roman"/>
          <w:szCs w:val="28"/>
        </w:rPr>
      </w:pPr>
      <w:r w:rsidRPr="008F6ACF">
        <w:rPr>
          <w:rFonts w:cs="Times New Roman"/>
          <w:szCs w:val="28"/>
        </w:rPr>
        <w:t>1) Цифровая трансформация театра</w:t>
      </w:r>
    </w:p>
    <w:p w14:paraId="44278688" w14:textId="77777777" w:rsidR="00B52AE7" w:rsidRPr="008F6ACF" w:rsidRDefault="00B52AE7" w:rsidP="004739EA">
      <w:pPr>
        <w:spacing w:after="0"/>
        <w:rPr>
          <w:rFonts w:cs="Times New Roman"/>
          <w:szCs w:val="28"/>
        </w:rPr>
      </w:pPr>
      <w:r w:rsidRPr="008F6ACF">
        <w:rPr>
          <w:rFonts w:cs="Times New Roman"/>
          <w:szCs w:val="28"/>
        </w:rPr>
        <w:t>2) Интерактивность в современном театре</w:t>
      </w:r>
    </w:p>
    <w:p w14:paraId="3B60F22A" w14:textId="77777777" w:rsidR="00B52AE7" w:rsidRPr="008F6ACF" w:rsidRDefault="00B52AE7" w:rsidP="004739EA">
      <w:pPr>
        <w:spacing w:after="0"/>
        <w:rPr>
          <w:rFonts w:cs="Times New Roman"/>
          <w:szCs w:val="28"/>
        </w:rPr>
      </w:pPr>
      <w:r w:rsidRPr="008F6ACF">
        <w:rPr>
          <w:rFonts w:cs="Times New Roman"/>
          <w:szCs w:val="28"/>
        </w:rPr>
        <w:t>3)Текст и гипертекст: цифровая драматургия</w:t>
      </w:r>
    </w:p>
    <w:p w14:paraId="1136F82C" w14:textId="77777777" w:rsidR="00B52AE7" w:rsidRPr="008F6ACF" w:rsidRDefault="00B52AE7" w:rsidP="004739EA">
      <w:pPr>
        <w:spacing w:after="0"/>
        <w:rPr>
          <w:rFonts w:cs="Times New Roman"/>
          <w:szCs w:val="28"/>
        </w:rPr>
      </w:pPr>
      <w:r w:rsidRPr="008F6ACF">
        <w:rPr>
          <w:rFonts w:cs="Times New Roman"/>
          <w:szCs w:val="28"/>
        </w:rPr>
        <w:t>4) Гибридный театр</w:t>
      </w:r>
    </w:p>
    <w:p w14:paraId="04DB6B55" w14:textId="77777777" w:rsidR="00B52AE7" w:rsidRPr="008F6ACF" w:rsidRDefault="00B52AE7" w:rsidP="004739EA">
      <w:pPr>
        <w:spacing w:after="0"/>
        <w:rPr>
          <w:rFonts w:cs="Times New Roman"/>
          <w:szCs w:val="28"/>
        </w:rPr>
      </w:pPr>
      <w:r w:rsidRPr="008F6ACF">
        <w:rPr>
          <w:rFonts w:cs="Times New Roman"/>
          <w:szCs w:val="28"/>
        </w:rPr>
        <w:t>5) Театр и новые медиа</w:t>
      </w:r>
    </w:p>
    <w:p w14:paraId="70B149F5" w14:textId="77777777" w:rsidR="00B52AE7" w:rsidRPr="008F6ACF" w:rsidRDefault="00B52AE7" w:rsidP="004739EA">
      <w:pPr>
        <w:spacing w:after="0"/>
        <w:rPr>
          <w:rFonts w:cs="Times New Roman"/>
          <w:szCs w:val="28"/>
        </w:rPr>
      </w:pPr>
      <w:r w:rsidRPr="008F6ACF">
        <w:rPr>
          <w:rFonts w:cs="Times New Roman"/>
          <w:szCs w:val="28"/>
        </w:rPr>
        <w:t>6) Освещение, музыка и сценический дизайн в современном театре</w:t>
      </w:r>
    </w:p>
    <w:p w14:paraId="5C6F310A" w14:textId="77777777" w:rsidR="00B52AE7" w:rsidRPr="008F6ACF" w:rsidRDefault="00B52AE7" w:rsidP="004739EA">
      <w:pPr>
        <w:spacing w:after="0"/>
        <w:rPr>
          <w:rFonts w:cs="Times New Roman"/>
          <w:szCs w:val="28"/>
        </w:rPr>
      </w:pPr>
      <w:r w:rsidRPr="008F6ACF">
        <w:rPr>
          <w:rFonts w:cs="Times New Roman"/>
          <w:szCs w:val="28"/>
        </w:rPr>
        <w:t>7) Зритель, PR и цифровая коммуникация</w:t>
      </w:r>
    </w:p>
    <w:p w14:paraId="30B94259" w14:textId="77777777" w:rsidR="00B52AE7" w:rsidRPr="008F6ACF" w:rsidRDefault="00B52AE7" w:rsidP="004739EA">
      <w:pPr>
        <w:spacing w:after="0"/>
        <w:rPr>
          <w:rFonts w:cs="Times New Roman"/>
          <w:szCs w:val="28"/>
        </w:rPr>
      </w:pPr>
      <w:r w:rsidRPr="008F6ACF">
        <w:rPr>
          <w:rFonts w:cs="Times New Roman"/>
          <w:szCs w:val="28"/>
        </w:rPr>
        <w:lastRenderedPageBreak/>
        <w:t>8) Театр и искусственный интеллект</w:t>
      </w:r>
    </w:p>
    <w:p w14:paraId="4E331185" w14:textId="1833F635" w:rsidR="00B52AE7" w:rsidRPr="008F6ACF" w:rsidRDefault="00B52AE7" w:rsidP="004739EA">
      <w:pPr>
        <w:spacing w:after="0"/>
        <w:rPr>
          <w:rFonts w:cs="Times New Roman"/>
          <w:szCs w:val="28"/>
        </w:rPr>
      </w:pPr>
      <w:r w:rsidRPr="008F6ACF">
        <w:rPr>
          <w:rFonts w:cs="Times New Roman"/>
          <w:szCs w:val="28"/>
        </w:rPr>
        <w:t>9) Традиционный театр или вперёд к прошлому.</w:t>
      </w:r>
    </w:p>
    <w:p w14:paraId="1C790F65" w14:textId="6B505BBF" w:rsidR="00B52AE7" w:rsidRPr="008F6ACF" w:rsidRDefault="00B52AE7" w:rsidP="004739EA">
      <w:pPr>
        <w:spacing w:after="0"/>
        <w:rPr>
          <w:rFonts w:cs="Times New Roman"/>
          <w:szCs w:val="28"/>
        </w:rPr>
      </w:pPr>
    </w:p>
    <w:p w14:paraId="7C4EB703" w14:textId="5A6783FE" w:rsidR="00B52AE7" w:rsidRDefault="00B52AE7" w:rsidP="004739EA">
      <w:pPr>
        <w:spacing w:after="0"/>
        <w:rPr>
          <w:rFonts w:eastAsia="Times New Roman" w:cs="Times New Roman"/>
          <w:szCs w:val="28"/>
        </w:rPr>
      </w:pPr>
      <w:r w:rsidRPr="008F6ACF">
        <w:rPr>
          <w:rFonts w:eastAsia="Times New Roman" w:cs="Times New Roman"/>
          <w:szCs w:val="28"/>
        </w:rPr>
        <w:t>Конференция состоится 12 марта 202</w:t>
      </w:r>
      <w:r w:rsidRPr="008F6ACF">
        <w:rPr>
          <w:rFonts w:eastAsia="Times New Roman" w:cs="Times New Roman"/>
          <w:szCs w:val="28"/>
          <w:lang w:val="az-Latn-AZ"/>
        </w:rPr>
        <w:t>6</w:t>
      </w:r>
      <w:r w:rsidRPr="008F6ACF">
        <w:rPr>
          <w:rFonts w:eastAsia="Times New Roman" w:cs="Times New Roman"/>
          <w:szCs w:val="28"/>
        </w:rPr>
        <w:t xml:space="preserve"> года в основном здании АГУКИ, в зале Учёного совета</w:t>
      </w:r>
      <w:r w:rsidRPr="008F6ACF">
        <w:rPr>
          <w:rFonts w:eastAsia="Times New Roman" w:cs="Times New Roman"/>
          <w:szCs w:val="28"/>
          <w:lang w:val="az-Latn-AZ"/>
        </w:rPr>
        <w:t xml:space="preserve">. </w:t>
      </w:r>
      <w:r w:rsidRPr="008F6ACF">
        <w:rPr>
          <w:rFonts w:eastAsia="Times New Roman" w:cs="Times New Roman"/>
          <w:szCs w:val="28"/>
        </w:rPr>
        <w:br/>
        <w:t>Начало: 11:00</w:t>
      </w:r>
    </w:p>
    <w:p w14:paraId="503F99B0" w14:textId="77777777" w:rsidR="00261E87" w:rsidRPr="008F6ACF" w:rsidRDefault="00261E87" w:rsidP="004739EA">
      <w:pPr>
        <w:spacing w:after="0"/>
        <w:rPr>
          <w:rFonts w:eastAsia="Times New Roman" w:cs="Times New Roman"/>
          <w:szCs w:val="28"/>
        </w:rPr>
      </w:pPr>
    </w:p>
    <w:p w14:paraId="391895FF" w14:textId="77777777" w:rsidR="00B52AE7" w:rsidRPr="008F6ACF" w:rsidRDefault="00B52AE7"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b/>
          <w:bCs/>
          <w:i/>
          <w:iCs/>
          <w:szCs w:val="28"/>
        </w:rPr>
        <w:t>Примечание:</w:t>
      </w:r>
      <w:r w:rsidRPr="008F6ACF">
        <w:rPr>
          <w:rFonts w:eastAsia="Times New Roman" w:cs="Times New Roman"/>
          <w:b/>
          <w:bCs/>
          <w:szCs w:val="28"/>
          <w:lang w:val="az-Latn-AZ"/>
        </w:rPr>
        <w:t xml:space="preserve"> </w:t>
      </w:r>
      <w:r w:rsidRPr="008F6ACF">
        <w:rPr>
          <w:rFonts w:eastAsia="Times New Roman" w:cs="Times New Roman"/>
          <w:szCs w:val="28"/>
        </w:rPr>
        <w:t xml:space="preserve">Конференция будет проходить в гибридном формате. </w:t>
      </w:r>
      <w:r w:rsidRPr="008F6ACF">
        <w:rPr>
          <w:rFonts w:eastAsia="Times New Roman" w:cs="Times New Roman"/>
          <w:color w:val="212529"/>
          <w:szCs w:val="28"/>
          <w:lang w:val="az-Latn-AZ"/>
        </w:rPr>
        <w:t>Зарубежные участники конференции присоединятся к мероприятию через платформу Zoom. Ссылка будет отправлена ​​на адреса электронной почты иностранных участников за несколько дней до мероприятия.</w:t>
      </w:r>
    </w:p>
    <w:p w14:paraId="72CFF27C" w14:textId="432922A9" w:rsidR="00B52AE7" w:rsidRPr="008F6ACF" w:rsidRDefault="00B52AE7" w:rsidP="004739EA">
      <w:pPr>
        <w:spacing w:after="0"/>
        <w:jc w:val="both"/>
        <w:rPr>
          <w:rFonts w:eastAsia="Times New Roman" w:cs="Times New Roman"/>
          <w:szCs w:val="28"/>
          <w:lang w:val="az-Latn-AZ"/>
        </w:rPr>
      </w:pPr>
      <w:r w:rsidRPr="008F6ACF">
        <w:rPr>
          <w:rFonts w:eastAsia="Times New Roman" w:cs="Times New Roman"/>
          <w:szCs w:val="28"/>
        </w:rPr>
        <w:t xml:space="preserve">Рабочие языки конференции: азербайджанский, турецкий, русский и английский. Студенты бакалавриата и магистратуры, желающие принять участие, должны направить свои доклады объемом </w:t>
      </w:r>
      <w:r w:rsidR="00BE2631" w:rsidRPr="008F6ACF">
        <w:rPr>
          <w:rFonts w:eastAsia="Times New Roman" w:cs="Times New Roman"/>
          <w:szCs w:val="28"/>
        </w:rPr>
        <w:t>4-7</w:t>
      </w:r>
      <w:r w:rsidRPr="008F6ACF">
        <w:rPr>
          <w:rFonts w:eastAsia="Times New Roman" w:cs="Times New Roman"/>
          <w:szCs w:val="28"/>
        </w:rPr>
        <w:t xml:space="preserve"> страниц (формат A4, шрифт Arial, 14 pt, межстрочный интервал 1,5) до </w:t>
      </w:r>
      <w:r w:rsidRPr="008F6ACF">
        <w:rPr>
          <w:rFonts w:eastAsia="Times New Roman" w:cs="Times New Roman"/>
          <w:b/>
          <w:bCs/>
          <w:szCs w:val="28"/>
        </w:rPr>
        <w:t>2 марта 202</w:t>
      </w:r>
      <w:r w:rsidRPr="008F6ACF">
        <w:rPr>
          <w:rFonts w:eastAsia="Times New Roman" w:cs="Times New Roman"/>
          <w:b/>
          <w:bCs/>
          <w:szCs w:val="28"/>
          <w:lang w:val="az-Latn-AZ"/>
        </w:rPr>
        <w:t>6</w:t>
      </w:r>
      <w:r w:rsidRPr="008F6ACF">
        <w:rPr>
          <w:rFonts w:eastAsia="Times New Roman" w:cs="Times New Roman"/>
          <w:b/>
          <w:bCs/>
          <w:szCs w:val="28"/>
        </w:rPr>
        <w:t xml:space="preserve"> года</w:t>
      </w:r>
      <w:r w:rsidRPr="008F6ACF">
        <w:rPr>
          <w:rFonts w:eastAsia="Times New Roman" w:cs="Times New Roman"/>
          <w:szCs w:val="28"/>
        </w:rPr>
        <w:t xml:space="preserve"> на электронный адрес: </w:t>
      </w:r>
      <w:r w:rsidR="0060467C">
        <w:fldChar w:fldCharType="begin"/>
      </w:r>
      <w:r w:rsidR="0060467C">
        <w:instrText xml:space="preserve"> HYPERLINK "mailto:konfrans@admiu.edu.az" </w:instrText>
      </w:r>
      <w:r w:rsidR="0060467C">
        <w:fldChar w:fldCharType="separate"/>
      </w:r>
      <w:r w:rsidRPr="008F6ACF">
        <w:rPr>
          <w:rStyle w:val="Hyperlink"/>
          <w:rFonts w:eastAsia="Times New Roman" w:cs="Times New Roman"/>
          <w:b/>
          <w:bCs/>
          <w:szCs w:val="28"/>
        </w:rPr>
        <w:t>konfrans@admiu.edu.az</w:t>
      </w:r>
      <w:r w:rsidR="0060467C">
        <w:rPr>
          <w:rStyle w:val="Hyperlink"/>
          <w:rFonts w:eastAsia="Times New Roman" w:cs="Times New Roman"/>
          <w:b/>
          <w:bCs/>
          <w:szCs w:val="28"/>
        </w:rPr>
        <w:fldChar w:fldCharType="end"/>
      </w:r>
      <w:r w:rsidRPr="008F6ACF">
        <w:rPr>
          <w:rFonts w:eastAsia="Times New Roman" w:cs="Times New Roman"/>
          <w:b/>
          <w:bCs/>
          <w:szCs w:val="28"/>
          <w:lang w:val="az-Latn-AZ"/>
        </w:rPr>
        <w:t xml:space="preserve"> (</w:t>
      </w:r>
      <w:r w:rsidRPr="008F6ACF">
        <w:rPr>
          <w:rFonts w:eastAsia="Times New Roman" w:cs="Times New Roman"/>
          <w:color w:val="212529"/>
          <w:szCs w:val="28"/>
          <w:lang w:val="az-Latn-AZ"/>
        </w:rPr>
        <w:t xml:space="preserve">координаторы </w:t>
      </w:r>
      <w:r w:rsidRPr="008F6ACF">
        <w:rPr>
          <w:rFonts w:eastAsia="Times New Roman" w:cs="Times New Roman"/>
          <w:szCs w:val="28"/>
        </w:rPr>
        <w:t>Эльчин Джафаров</w:t>
      </w:r>
      <w:r w:rsidR="00BE2631" w:rsidRPr="008F6ACF">
        <w:rPr>
          <w:rFonts w:eastAsia="Times New Roman" w:cs="Times New Roman"/>
          <w:szCs w:val="28"/>
          <w:lang w:val="az-Latn-AZ"/>
        </w:rPr>
        <w:t xml:space="preserve"> </w:t>
      </w:r>
      <w:r w:rsidR="00BE2631" w:rsidRPr="008F6ACF">
        <w:rPr>
          <w:rFonts w:eastAsia="Times New Roman" w:cs="Times New Roman"/>
          <w:szCs w:val="28"/>
        </w:rPr>
        <w:t>и Гёнча Фирудинли</w:t>
      </w:r>
      <w:r w:rsidRPr="008F6ACF">
        <w:rPr>
          <w:rFonts w:eastAsia="Times New Roman" w:cs="Times New Roman"/>
          <w:b/>
          <w:bCs/>
          <w:szCs w:val="28"/>
          <w:lang w:val="az-Latn-AZ"/>
        </w:rPr>
        <w:t>)</w:t>
      </w:r>
    </w:p>
    <w:p w14:paraId="04DCA839" w14:textId="77777777" w:rsidR="00B52AE7" w:rsidRPr="008F6ACF" w:rsidRDefault="00B52AE7" w:rsidP="004739EA">
      <w:pPr>
        <w:spacing w:after="0"/>
        <w:rPr>
          <w:rFonts w:cs="Times New Roman"/>
          <w:szCs w:val="28"/>
          <w:lang w:val="az-Latn-AZ"/>
        </w:rPr>
      </w:pPr>
    </w:p>
    <w:p w14:paraId="12270AE5" w14:textId="25F0A558"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Оргкомитет оставляет за собой право отклонять материалы, не соответствующие требованиям конференции или не соответствующие тематике конференции. Информация о принятии доклада будет направлена ​​автору до </w:t>
      </w:r>
      <w:r w:rsidR="00BE2631" w:rsidRPr="008F6ACF">
        <w:rPr>
          <w:rFonts w:eastAsia="Times New Roman" w:cs="Times New Roman"/>
          <w:color w:val="212529"/>
          <w:szCs w:val="28"/>
        </w:rPr>
        <w:t>07</w:t>
      </w:r>
      <w:r w:rsidRPr="008F6ACF">
        <w:rPr>
          <w:rFonts w:eastAsia="Times New Roman" w:cs="Times New Roman"/>
          <w:color w:val="212529"/>
          <w:szCs w:val="28"/>
          <w:lang w:val="az-Latn-AZ"/>
        </w:rPr>
        <w:t>.03.202</w:t>
      </w:r>
      <w:r w:rsidR="00BE2631" w:rsidRPr="008F6ACF">
        <w:rPr>
          <w:rFonts w:eastAsia="Times New Roman" w:cs="Times New Roman"/>
          <w:color w:val="212529"/>
          <w:szCs w:val="28"/>
        </w:rPr>
        <w:t>6</w:t>
      </w:r>
      <w:r w:rsidR="00C409E6" w:rsidRPr="008F6ACF">
        <w:rPr>
          <w:rFonts w:eastAsia="Times New Roman" w:cs="Times New Roman"/>
          <w:color w:val="212529"/>
          <w:szCs w:val="28"/>
          <w:lang w:val="az-Latn-AZ"/>
        </w:rPr>
        <w:t xml:space="preserve"> </w:t>
      </w:r>
      <w:r w:rsidRPr="008F6ACF">
        <w:rPr>
          <w:rFonts w:eastAsia="Times New Roman" w:cs="Times New Roman"/>
          <w:color w:val="212529"/>
          <w:szCs w:val="28"/>
          <w:lang w:val="az-Latn-AZ"/>
        </w:rPr>
        <w:t>по адресу, указанному в заявке.</w:t>
      </w:r>
    </w:p>
    <w:p w14:paraId="14FA6F08" w14:textId="77777777" w:rsidR="009803E3" w:rsidRPr="008F6ACF" w:rsidRDefault="009803E3" w:rsidP="004739EA">
      <w:pPr>
        <w:shd w:val="clear" w:color="auto" w:fill="FFFFFF"/>
        <w:tabs>
          <w:tab w:val="left" w:pos="567"/>
        </w:tabs>
        <w:spacing w:after="0"/>
        <w:ind w:firstLine="567"/>
        <w:jc w:val="both"/>
        <w:rPr>
          <w:rFonts w:eastAsia="Times New Roman" w:cs="Times New Roman"/>
          <w:color w:val="212529"/>
          <w:szCs w:val="28"/>
        </w:rPr>
      </w:pPr>
      <w:r w:rsidRPr="008F6ACF">
        <w:rPr>
          <w:rFonts w:eastAsia="Times New Roman" w:cs="Times New Roman"/>
          <w:color w:val="212529"/>
          <w:szCs w:val="28"/>
        </w:rPr>
        <w:t>Доклады конференции будут опубликованы в виде материалов конференции.</w:t>
      </w:r>
    </w:p>
    <w:p w14:paraId="7DD90B6E" w14:textId="5640A198" w:rsidR="001C1C41" w:rsidRPr="008F6ACF" w:rsidRDefault="001C1C41" w:rsidP="004739EA">
      <w:pPr>
        <w:shd w:val="clear" w:color="auto" w:fill="FFFFFF"/>
        <w:spacing w:after="0"/>
        <w:jc w:val="right"/>
        <w:rPr>
          <w:rFonts w:eastAsia="Times New Roman" w:cs="Times New Roman"/>
          <w:b/>
          <w:bCs/>
          <w:i/>
          <w:iCs/>
          <w:color w:val="212529"/>
          <w:szCs w:val="28"/>
          <w:lang w:val="az-Latn-AZ"/>
        </w:rPr>
      </w:pPr>
      <w:r w:rsidRPr="008F6ACF">
        <w:rPr>
          <w:rFonts w:eastAsia="Times New Roman" w:cs="Times New Roman"/>
          <w:b/>
          <w:bCs/>
          <w:color w:val="212529"/>
          <w:szCs w:val="28"/>
          <w:lang w:val="az-Latn-AZ"/>
        </w:rPr>
        <w:t xml:space="preserve"> </w:t>
      </w:r>
      <w:r w:rsidRPr="008F6ACF">
        <w:rPr>
          <w:rFonts w:eastAsia="Times New Roman" w:cs="Times New Roman"/>
          <w:b/>
          <w:bCs/>
          <w:i/>
          <w:iCs/>
          <w:color w:val="212529"/>
          <w:szCs w:val="28"/>
          <w:lang w:val="az-Latn-AZ"/>
        </w:rPr>
        <w:t>Оргкомитет</w:t>
      </w:r>
    </w:p>
    <w:p w14:paraId="08843477" w14:textId="77777777" w:rsidR="009803E3" w:rsidRPr="008F6ACF" w:rsidRDefault="009803E3" w:rsidP="004739EA">
      <w:pPr>
        <w:shd w:val="clear" w:color="auto" w:fill="FFFFFF"/>
        <w:spacing w:after="0"/>
        <w:jc w:val="right"/>
        <w:rPr>
          <w:rFonts w:eastAsia="Times New Roman" w:cs="Times New Roman"/>
          <w:b/>
          <w:bCs/>
          <w:i/>
          <w:iCs/>
          <w:color w:val="212529"/>
          <w:szCs w:val="28"/>
          <w:lang w:val="az-Latn-AZ"/>
        </w:rPr>
      </w:pPr>
    </w:p>
    <w:p w14:paraId="0A986DFB" w14:textId="5CAD6B02" w:rsidR="001C1C41" w:rsidRDefault="001C1C41" w:rsidP="004739EA">
      <w:pPr>
        <w:shd w:val="clear" w:color="auto" w:fill="FFFFFF"/>
        <w:spacing w:after="0" w:line="360" w:lineRule="auto"/>
        <w:ind w:firstLine="567"/>
        <w:rPr>
          <w:rFonts w:eastAsia="Times New Roman" w:cs="Times New Roman"/>
          <w:b/>
          <w:bCs/>
          <w:color w:val="212529"/>
          <w:szCs w:val="28"/>
          <w:lang w:val="az-Latn-AZ"/>
        </w:rPr>
      </w:pPr>
      <w:r w:rsidRPr="008F6ACF">
        <w:rPr>
          <w:rFonts w:eastAsia="Times New Roman" w:cs="Times New Roman"/>
          <w:b/>
          <w:bCs/>
          <w:i/>
          <w:iCs/>
          <w:color w:val="212529"/>
          <w:szCs w:val="28"/>
          <w:lang w:val="az-Latn-AZ"/>
        </w:rPr>
        <w:t>ФОРМА 1.</w:t>
      </w:r>
      <w:r w:rsidRPr="008F6ACF">
        <w:rPr>
          <w:rFonts w:eastAsia="Times New Roman" w:cs="Times New Roman"/>
          <w:b/>
          <w:bCs/>
          <w:color w:val="212529"/>
          <w:szCs w:val="28"/>
          <w:lang w:val="az-Latn-AZ"/>
        </w:rPr>
        <w:t xml:space="preserve"> Заявка на участие в конференции</w:t>
      </w:r>
    </w:p>
    <w:p w14:paraId="03EF19A6" w14:textId="77777777" w:rsidR="0060467C" w:rsidRPr="008F6ACF" w:rsidRDefault="0060467C" w:rsidP="004739EA">
      <w:pPr>
        <w:shd w:val="clear" w:color="auto" w:fill="FFFFFF"/>
        <w:spacing w:after="0" w:line="360" w:lineRule="auto"/>
        <w:ind w:firstLine="567"/>
        <w:rPr>
          <w:rFonts w:eastAsia="Times New Roman" w:cs="Times New Roman"/>
          <w:b/>
          <w:bCs/>
          <w:color w:val="212529"/>
          <w:szCs w:val="28"/>
          <w:lang w:val="az-Latn-A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4678"/>
      </w:tblGrid>
      <w:tr w:rsidR="008F7811" w:rsidRPr="008F6ACF" w14:paraId="5FB686A0" w14:textId="01F018A1" w:rsidTr="008F7811">
        <w:trPr>
          <w:trHeight w:val="405"/>
        </w:trPr>
        <w:tc>
          <w:tcPr>
            <w:tcW w:w="3119" w:type="dxa"/>
          </w:tcPr>
          <w:p w14:paraId="4E9FB383" w14:textId="4E9FF720" w:rsidR="008F7811" w:rsidRPr="008F6ACF" w:rsidRDefault="008F7811" w:rsidP="004739EA">
            <w:pPr>
              <w:shd w:val="clear" w:color="auto" w:fill="FFFFFF"/>
              <w:spacing w:after="0"/>
              <w:rPr>
                <w:rFonts w:eastAsia="Times New Roman" w:cs="Times New Roman"/>
                <w:b/>
                <w:bCs/>
                <w:color w:val="212529"/>
                <w:szCs w:val="28"/>
                <w:lang w:val="az-Latn-AZ"/>
              </w:rPr>
            </w:pPr>
            <w:r w:rsidRPr="008F6ACF">
              <w:rPr>
                <w:rFonts w:eastAsia="Times New Roman" w:cs="Times New Roman"/>
                <w:b/>
                <w:bCs/>
                <w:color w:val="212529"/>
                <w:szCs w:val="28"/>
                <w:lang w:val="az-Latn-AZ"/>
              </w:rPr>
              <w:t>Фамилия, имя, отчество</w:t>
            </w:r>
          </w:p>
        </w:tc>
        <w:tc>
          <w:tcPr>
            <w:tcW w:w="4678" w:type="dxa"/>
          </w:tcPr>
          <w:p w14:paraId="72ED9CAC"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r w:rsidR="008F7811" w:rsidRPr="008F6ACF" w14:paraId="0D7A8415" w14:textId="20A05791" w:rsidTr="008F7811">
        <w:trPr>
          <w:trHeight w:val="555"/>
        </w:trPr>
        <w:tc>
          <w:tcPr>
            <w:tcW w:w="3119" w:type="dxa"/>
          </w:tcPr>
          <w:p w14:paraId="5E917676" w14:textId="51832180" w:rsidR="008F7811" w:rsidRPr="008F6ACF" w:rsidRDefault="00AE55DD" w:rsidP="004739EA">
            <w:pPr>
              <w:shd w:val="clear" w:color="auto" w:fill="FFFFFF"/>
              <w:spacing w:after="0"/>
              <w:rPr>
                <w:rFonts w:eastAsia="Times New Roman" w:cs="Times New Roman"/>
                <w:b/>
                <w:bCs/>
                <w:color w:val="212529"/>
                <w:szCs w:val="28"/>
                <w:lang w:val="az-Latn-AZ"/>
              </w:rPr>
            </w:pPr>
            <w:r w:rsidRPr="008F6ACF">
              <w:rPr>
                <w:rStyle w:val="Strong"/>
                <w:szCs w:val="28"/>
              </w:rPr>
              <w:t>Учебное заведение</w:t>
            </w:r>
          </w:p>
        </w:tc>
        <w:tc>
          <w:tcPr>
            <w:tcW w:w="4678" w:type="dxa"/>
          </w:tcPr>
          <w:p w14:paraId="424C216E"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r w:rsidR="008F7811" w:rsidRPr="008F6ACF" w14:paraId="47399382" w14:textId="77777777" w:rsidTr="008F7811">
        <w:trPr>
          <w:trHeight w:val="555"/>
        </w:trPr>
        <w:tc>
          <w:tcPr>
            <w:tcW w:w="3119" w:type="dxa"/>
          </w:tcPr>
          <w:p w14:paraId="000A58CF" w14:textId="16FBF07B" w:rsidR="008F7811" w:rsidRPr="008F6ACF" w:rsidRDefault="00AE55DD" w:rsidP="004739EA">
            <w:pPr>
              <w:shd w:val="clear" w:color="auto" w:fill="FFFFFF"/>
              <w:spacing w:after="0"/>
              <w:rPr>
                <w:rFonts w:eastAsia="Times New Roman" w:cs="Times New Roman"/>
                <w:b/>
                <w:bCs/>
                <w:color w:val="212529"/>
                <w:szCs w:val="28"/>
              </w:rPr>
            </w:pPr>
            <w:r w:rsidRPr="008F6ACF">
              <w:rPr>
                <w:b/>
                <w:bCs/>
                <w:szCs w:val="28"/>
              </w:rPr>
              <w:t>Уровень образования и курс</w:t>
            </w:r>
          </w:p>
        </w:tc>
        <w:tc>
          <w:tcPr>
            <w:tcW w:w="4678" w:type="dxa"/>
          </w:tcPr>
          <w:p w14:paraId="27FD9B3F"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r w:rsidR="008F7811" w:rsidRPr="008F6ACF" w14:paraId="00095C79" w14:textId="43AE29B0" w:rsidTr="008F7811">
        <w:trPr>
          <w:trHeight w:val="556"/>
        </w:trPr>
        <w:tc>
          <w:tcPr>
            <w:tcW w:w="3119" w:type="dxa"/>
          </w:tcPr>
          <w:p w14:paraId="5BB669E5" w14:textId="77777777" w:rsidR="008F7811" w:rsidRPr="008F6ACF" w:rsidRDefault="008F7811" w:rsidP="004739EA">
            <w:pPr>
              <w:shd w:val="clear" w:color="auto" w:fill="FFFFFF"/>
              <w:spacing w:after="0"/>
              <w:rPr>
                <w:rFonts w:eastAsia="Times New Roman" w:cs="Times New Roman"/>
                <w:b/>
                <w:bCs/>
                <w:color w:val="212529"/>
                <w:szCs w:val="28"/>
                <w:lang w:val="az-Latn-AZ"/>
              </w:rPr>
            </w:pPr>
            <w:r w:rsidRPr="008F6ACF">
              <w:rPr>
                <w:rFonts w:eastAsia="Times New Roman" w:cs="Times New Roman"/>
                <w:b/>
                <w:bCs/>
                <w:color w:val="212529"/>
                <w:szCs w:val="28"/>
                <w:lang w:val="az-Latn-AZ"/>
              </w:rPr>
              <w:t>Телефон</w:t>
            </w:r>
          </w:p>
        </w:tc>
        <w:tc>
          <w:tcPr>
            <w:tcW w:w="4678" w:type="dxa"/>
          </w:tcPr>
          <w:p w14:paraId="0B821F4E"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r w:rsidR="008F7811" w:rsidRPr="008F6ACF" w14:paraId="5D0FE414" w14:textId="19F7A910" w:rsidTr="008F7811">
        <w:trPr>
          <w:trHeight w:val="610"/>
        </w:trPr>
        <w:tc>
          <w:tcPr>
            <w:tcW w:w="3119" w:type="dxa"/>
          </w:tcPr>
          <w:p w14:paraId="5F04FAA1" w14:textId="77777777" w:rsidR="008F7811" w:rsidRPr="008F6ACF" w:rsidRDefault="008F7811" w:rsidP="004739EA">
            <w:pPr>
              <w:shd w:val="clear" w:color="auto" w:fill="FFFFFF"/>
              <w:spacing w:after="0"/>
              <w:rPr>
                <w:rFonts w:eastAsia="Times New Roman" w:cs="Times New Roman"/>
                <w:b/>
                <w:bCs/>
                <w:color w:val="212529"/>
                <w:szCs w:val="28"/>
                <w:lang w:val="az-Latn-AZ"/>
              </w:rPr>
            </w:pPr>
            <w:r w:rsidRPr="008F6ACF">
              <w:rPr>
                <w:rFonts w:eastAsia="Times New Roman" w:cs="Times New Roman"/>
                <w:b/>
                <w:bCs/>
                <w:color w:val="212529"/>
                <w:szCs w:val="28"/>
                <w:lang w:val="az-Latn-AZ"/>
              </w:rPr>
              <w:t>Адрес электронной почты</w:t>
            </w:r>
          </w:p>
        </w:tc>
        <w:tc>
          <w:tcPr>
            <w:tcW w:w="4678" w:type="dxa"/>
          </w:tcPr>
          <w:p w14:paraId="4D1D875B"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r w:rsidR="008F7811" w:rsidRPr="008F6ACF" w14:paraId="47190AF7" w14:textId="007A6B96" w:rsidTr="008F7811">
        <w:trPr>
          <w:trHeight w:val="643"/>
        </w:trPr>
        <w:tc>
          <w:tcPr>
            <w:tcW w:w="3119" w:type="dxa"/>
          </w:tcPr>
          <w:p w14:paraId="5B618430" w14:textId="0092B128" w:rsidR="008F7811" w:rsidRPr="008F6ACF" w:rsidRDefault="008F7811" w:rsidP="004739EA">
            <w:pPr>
              <w:shd w:val="clear" w:color="auto" w:fill="FFFFFF"/>
              <w:spacing w:after="0"/>
              <w:rPr>
                <w:rFonts w:eastAsia="Times New Roman" w:cs="Times New Roman"/>
                <w:b/>
                <w:bCs/>
                <w:color w:val="212529"/>
                <w:szCs w:val="28"/>
              </w:rPr>
            </w:pPr>
            <w:r w:rsidRPr="008F6ACF">
              <w:rPr>
                <w:rFonts w:eastAsia="Times New Roman" w:cs="Times New Roman"/>
                <w:b/>
                <w:bCs/>
                <w:color w:val="212529"/>
                <w:szCs w:val="28"/>
                <w:lang w:val="az-Latn-AZ"/>
              </w:rPr>
              <w:t xml:space="preserve">Название </w:t>
            </w:r>
            <w:r w:rsidRPr="008F6ACF">
              <w:rPr>
                <w:rFonts w:eastAsia="Times New Roman" w:cs="Times New Roman"/>
                <w:b/>
                <w:bCs/>
                <w:color w:val="212529"/>
                <w:szCs w:val="28"/>
              </w:rPr>
              <w:t>доклада</w:t>
            </w:r>
          </w:p>
        </w:tc>
        <w:tc>
          <w:tcPr>
            <w:tcW w:w="4678" w:type="dxa"/>
          </w:tcPr>
          <w:p w14:paraId="737E065F" w14:textId="77777777" w:rsidR="008F7811" w:rsidRPr="008F6ACF" w:rsidRDefault="008F7811" w:rsidP="004739EA">
            <w:pPr>
              <w:shd w:val="clear" w:color="auto" w:fill="FFFFFF"/>
              <w:spacing w:after="0"/>
              <w:jc w:val="center"/>
              <w:rPr>
                <w:rFonts w:eastAsia="Times New Roman" w:cs="Times New Roman"/>
                <w:b/>
                <w:bCs/>
                <w:color w:val="212529"/>
                <w:szCs w:val="28"/>
                <w:lang w:val="az-Latn-AZ"/>
              </w:rPr>
            </w:pPr>
          </w:p>
        </w:tc>
      </w:tr>
    </w:tbl>
    <w:p w14:paraId="142FE6F6" w14:textId="77777777" w:rsidR="009803E3" w:rsidRPr="008F6ACF" w:rsidRDefault="009803E3" w:rsidP="004739EA">
      <w:pPr>
        <w:shd w:val="clear" w:color="auto" w:fill="FFFFFF"/>
        <w:spacing w:after="0"/>
        <w:jc w:val="center"/>
        <w:rPr>
          <w:rFonts w:eastAsia="Times New Roman" w:cs="Times New Roman"/>
          <w:b/>
          <w:bCs/>
          <w:color w:val="212529"/>
          <w:szCs w:val="28"/>
          <w:lang w:val="az-Latn-AZ"/>
        </w:rPr>
      </w:pPr>
    </w:p>
    <w:p w14:paraId="5181D36B" w14:textId="77777777" w:rsidR="0060467C" w:rsidRDefault="0060467C" w:rsidP="004739EA">
      <w:pPr>
        <w:shd w:val="clear" w:color="auto" w:fill="FFFFFF"/>
        <w:spacing w:after="0"/>
        <w:ind w:firstLine="567"/>
        <w:jc w:val="both"/>
        <w:rPr>
          <w:rFonts w:eastAsia="Times New Roman" w:cs="Times New Roman"/>
          <w:b/>
          <w:bCs/>
          <w:i/>
          <w:iCs/>
          <w:color w:val="212529"/>
          <w:szCs w:val="28"/>
          <w:lang w:val="az-Latn-AZ"/>
        </w:rPr>
      </w:pPr>
    </w:p>
    <w:p w14:paraId="04B6A7F9" w14:textId="77777777" w:rsidR="0060467C" w:rsidRDefault="0060467C" w:rsidP="004739EA">
      <w:pPr>
        <w:shd w:val="clear" w:color="auto" w:fill="FFFFFF"/>
        <w:spacing w:after="0"/>
        <w:ind w:firstLine="567"/>
        <w:jc w:val="both"/>
        <w:rPr>
          <w:rFonts w:eastAsia="Times New Roman" w:cs="Times New Roman"/>
          <w:b/>
          <w:bCs/>
          <w:i/>
          <w:iCs/>
          <w:color w:val="212529"/>
          <w:szCs w:val="28"/>
          <w:lang w:val="az-Latn-AZ"/>
        </w:rPr>
      </w:pPr>
    </w:p>
    <w:p w14:paraId="0CC16CAD" w14:textId="77777777" w:rsidR="0060467C" w:rsidRDefault="0060467C" w:rsidP="004739EA">
      <w:pPr>
        <w:shd w:val="clear" w:color="auto" w:fill="FFFFFF"/>
        <w:spacing w:after="0"/>
        <w:ind w:firstLine="567"/>
        <w:jc w:val="both"/>
        <w:rPr>
          <w:rFonts w:eastAsia="Times New Roman" w:cs="Times New Roman"/>
          <w:b/>
          <w:bCs/>
          <w:i/>
          <w:iCs/>
          <w:color w:val="212529"/>
          <w:szCs w:val="28"/>
          <w:lang w:val="az-Latn-AZ"/>
        </w:rPr>
      </w:pPr>
    </w:p>
    <w:p w14:paraId="5038FFB2" w14:textId="7372D2BB" w:rsidR="001C1C41" w:rsidRDefault="001C1C41" w:rsidP="004739EA">
      <w:pPr>
        <w:shd w:val="clear" w:color="auto" w:fill="FFFFFF"/>
        <w:spacing w:after="0"/>
        <w:ind w:firstLine="567"/>
        <w:jc w:val="both"/>
        <w:rPr>
          <w:rFonts w:eastAsia="Times New Roman" w:cs="Times New Roman"/>
          <w:b/>
          <w:bCs/>
          <w:color w:val="212529"/>
          <w:szCs w:val="28"/>
        </w:rPr>
      </w:pPr>
      <w:r w:rsidRPr="008F6ACF">
        <w:rPr>
          <w:rFonts w:eastAsia="Times New Roman" w:cs="Times New Roman"/>
          <w:b/>
          <w:bCs/>
          <w:i/>
          <w:iCs/>
          <w:color w:val="212529"/>
          <w:szCs w:val="28"/>
          <w:lang w:val="az-Latn-AZ"/>
        </w:rPr>
        <w:lastRenderedPageBreak/>
        <w:t>ФОРМА 2.</w:t>
      </w:r>
      <w:r w:rsidR="009803E3" w:rsidRPr="008F6ACF">
        <w:rPr>
          <w:rFonts w:eastAsia="Times New Roman" w:cs="Times New Roman"/>
          <w:b/>
          <w:bCs/>
          <w:color w:val="212529"/>
          <w:szCs w:val="28"/>
        </w:rPr>
        <w:t xml:space="preserve"> </w:t>
      </w:r>
      <w:r w:rsidRPr="008F6ACF">
        <w:rPr>
          <w:rFonts w:eastAsia="Times New Roman" w:cs="Times New Roman"/>
          <w:b/>
          <w:bCs/>
          <w:color w:val="212529"/>
          <w:szCs w:val="28"/>
          <w:lang w:val="az-Latn-AZ"/>
        </w:rPr>
        <w:t xml:space="preserve">Правила оформления </w:t>
      </w:r>
      <w:r w:rsidR="009803E3" w:rsidRPr="008F6ACF">
        <w:rPr>
          <w:rFonts w:eastAsia="Times New Roman" w:cs="Times New Roman"/>
          <w:b/>
          <w:bCs/>
          <w:color w:val="212529"/>
          <w:szCs w:val="28"/>
        </w:rPr>
        <w:t>доклада</w:t>
      </w:r>
    </w:p>
    <w:p w14:paraId="170B3E61" w14:textId="77777777" w:rsidR="0060467C" w:rsidRPr="008F6ACF" w:rsidRDefault="0060467C" w:rsidP="004739EA">
      <w:pPr>
        <w:shd w:val="clear" w:color="auto" w:fill="FFFFFF"/>
        <w:spacing w:after="0"/>
        <w:ind w:firstLine="567"/>
        <w:jc w:val="both"/>
        <w:rPr>
          <w:rFonts w:eastAsia="Times New Roman" w:cs="Times New Roman"/>
          <w:b/>
          <w:bCs/>
          <w:color w:val="212529"/>
          <w:szCs w:val="28"/>
        </w:rPr>
      </w:pPr>
    </w:p>
    <w:p w14:paraId="35B63C63" w14:textId="188F4B6A"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Объем: </w:t>
      </w:r>
      <w:r w:rsidR="00BE2631" w:rsidRPr="008F6ACF">
        <w:rPr>
          <w:rFonts w:eastAsia="Times New Roman" w:cs="Times New Roman"/>
          <w:color w:val="212529"/>
          <w:szCs w:val="28"/>
        </w:rPr>
        <w:t>4</w:t>
      </w:r>
      <w:r w:rsidRPr="008F6ACF">
        <w:rPr>
          <w:rFonts w:eastAsia="Times New Roman" w:cs="Times New Roman"/>
          <w:color w:val="212529"/>
          <w:szCs w:val="28"/>
          <w:lang w:val="az-Latn-AZ"/>
        </w:rPr>
        <w:t>-7 страниц, формат А4, кегль 14, шрифт Times New Roman, ширина 2,0 см с каждой стороны, интервал 1,5, абзац 1,25. Текст следует набирать, не переходя со строки на строку.</w:t>
      </w:r>
    </w:p>
    <w:p w14:paraId="2B376AF2" w14:textId="2F3B2948"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Ссылки оформляются в следующем форме: в квадратных скобках указываются фамилия и инициалы автора, год издания и страница. Например: [Смит, К., 1995, стр. 43].</w:t>
      </w:r>
    </w:p>
    <w:p w14:paraId="080E9C9C" w14:textId="7004877C"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Список литературы должен быть составлен в алфавитном порядке и представлен следующим образом.</w:t>
      </w:r>
    </w:p>
    <w:p w14:paraId="339AC638" w14:textId="77777777"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Для книг: фамилия автора, инициал имени, год издания, название книги, город: издательство. Например: Смит, К. (1995). </w:t>
      </w:r>
      <w:r w:rsidRPr="008F6ACF">
        <w:rPr>
          <w:rFonts w:eastAsia="Times New Roman" w:cs="Times New Roman"/>
          <w:i/>
          <w:iCs/>
          <w:color w:val="212529"/>
          <w:szCs w:val="28"/>
          <w:lang w:val="az-Latn-AZ"/>
        </w:rPr>
        <w:t>Искусственный интеллект в пространстве современного искусства.</w:t>
      </w:r>
      <w:r w:rsidRPr="008F6ACF">
        <w:rPr>
          <w:rFonts w:eastAsia="Times New Roman" w:cs="Times New Roman"/>
          <w:color w:val="212529"/>
          <w:szCs w:val="28"/>
          <w:lang w:val="az-Latn-AZ"/>
        </w:rPr>
        <w:t xml:space="preserve"> Баку: Издательство Академии наук Азербайджана.</w:t>
      </w:r>
    </w:p>
    <w:p w14:paraId="53B31900" w14:textId="1241D2CC"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Для периодических изданий и журналов: фамилия автора, инициал имени, год издания, название статьи. Название журнала, номер, страница. Например: Смит, К. (2010). Меры предосторожности. </w:t>
      </w:r>
      <w:r w:rsidRPr="008F6ACF">
        <w:rPr>
          <w:rFonts w:eastAsia="Times New Roman" w:cs="Times New Roman"/>
          <w:i/>
          <w:iCs/>
          <w:color w:val="212529"/>
          <w:szCs w:val="28"/>
          <w:lang w:val="az-Latn-AZ"/>
        </w:rPr>
        <w:t xml:space="preserve">Научные труды </w:t>
      </w:r>
      <w:r w:rsidR="008B6A7F" w:rsidRPr="008F6ACF">
        <w:rPr>
          <w:rFonts w:eastAsia="Times New Roman" w:cs="Times New Roman"/>
          <w:i/>
          <w:iCs/>
          <w:color w:val="212529"/>
          <w:szCs w:val="28"/>
        </w:rPr>
        <w:t>АзГУКИ</w:t>
      </w:r>
      <w:r w:rsidRPr="008F6ACF">
        <w:rPr>
          <w:rFonts w:eastAsia="Times New Roman" w:cs="Times New Roman"/>
          <w:color w:val="212529"/>
          <w:szCs w:val="28"/>
          <w:lang w:val="az-Latn-AZ"/>
        </w:rPr>
        <w:t>, 16(7), 26.</w:t>
      </w:r>
    </w:p>
    <w:p w14:paraId="18D2F9DB" w14:textId="1140B0E6" w:rsidR="001C1C41" w:rsidRPr="008F6ACF" w:rsidRDefault="001C1C41" w:rsidP="004739EA">
      <w:pPr>
        <w:shd w:val="clear" w:color="auto" w:fill="FFFFFF"/>
        <w:spacing w:after="0"/>
        <w:ind w:firstLine="567"/>
        <w:jc w:val="both"/>
        <w:rPr>
          <w:rFonts w:eastAsia="Times New Roman" w:cs="Times New Roman"/>
          <w:b/>
          <w:bCs/>
          <w:color w:val="212529"/>
          <w:szCs w:val="28"/>
        </w:rPr>
      </w:pPr>
      <w:r w:rsidRPr="008F6ACF">
        <w:rPr>
          <w:rFonts w:eastAsia="Times New Roman" w:cs="Times New Roman"/>
          <w:color w:val="212529"/>
          <w:szCs w:val="28"/>
          <w:lang w:val="az-Latn-AZ"/>
        </w:rPr>
        <w:t xml:space="preserve">Для интернет-ресурсов: Автор. (2025). </w:t>
      </w:r>
      <w:r w:rsidRPr="008F6ACF">
        <w:rPr>
          <w:rFonts w:eastAsia="Times New Roman" w:cs="Times New Roman"/>
          <w:i/>
          <w:iCs/>
          <w:color w:val="212529"/>
          <w:szCs w:val="28"/>
          <w:lang w:val="az-Latn-AZ"/>
        </w:rPr>
        <w:t>О</w:t>
      </w:r>
      <w:r w:rsidR="008B6A7F" w:rsidRPr="008F6ACF">
        <w:rPr>
          <w:rFonts w:eastAsia="Times New Roman" w:cs="Times New Roman"/>
          <w:i/>
          <w:iCs/>
          <w:color w:val="212529"/>
          <w:szCs w:val="28"/>
        </w:rPr>
        <w:t xml:space="preserve">ткрытое </w:t>
      </w:r>
      <w:r w:rsidRPr="008F6ACF">
        <w:rPr>
          <w:rFonts w:eastAsia="Times New Roman" w:cs="Times New Roman"/>
          <w:i/>
          <w:iCs/>
          <w:color w:val="212529"/>
          <w:szCs w:val="28"/>
          <w:lang w:val="az-Latn-AZ"/>
        </w:rPr>
        <w:t>обращение</w:t>
      </w:r>
      <w:r w:rsidRPr="008F6ACF">
        <w:rPr>
          <w:rFonts w:eastAsia="Times New Roman" w:cs="Times New Roman"/>
          <w:color w:val="212529"/>
          <w:szCs w:val="28"/>
          <w:lang w:val="az-Latn-AZ"/>
        </w:rPr>
        <w:t xml:space="preserve">. URL: </w:t>
      </w:r>
      <w:r w:rsidR="0060467C">
        <w:fldChar w:fldCharType="begin"/>
      </w:r>
      <w:r w:rsidR="0060467C">
        <w:instrText xml:space="preserve"> HYPERLINK "http://www.health.govt.nz/your-health/conditions-and-treatments/diseases-and-illnesses/ebolainformation-public" </w:instrText>
      </w:r>
      <w:r w:rsidR="0060467C">
        <w:fldChar w:fldCharType="separate"/>
      </w:r>
      <w:r w:rsidR="00B6190D" w:rsidRPr="008F6ACF">
        <w:rPr>
          <w:rStyle w:val="Hyperlink"/>
          <w:rFonts w:eastAsia="Times New Roman" w:cs="Times New Roman"/>
          <w:szCs w:val="28"/>
          <w:lang w:val="az-Latn-AZ"/>
        </w:rPr>
        <w:t>http://www.health.govt.nz/your-health/conditions-and-treatments/diseases-and-illnesses/ebolainformation</w:t>
      </w:r>
      <w:r w:rsidR="00B6190D" w:rsidRPr="008F6ACF">
        <w:rPr>
          <w:rStyle w:val="Hyperlink"/>
          <w:rFonts w:eastAsia="Times New Roman" w:cs="Times New Roman"/>
          <w:b/>
          <w:bCs/>
          <w:szCs w:val="28"/>
          <w:lang w:val="az-Latn-AZ"/>
        </w:rPr>
        <w:t>-</w:t>
      </w:r>
      <w:r w:rsidR="00B6190D" w:rsidRPr="008F6ACF">
        <w:rPr>
          <w:rStyle w:val="Hyperlink"/>
          <w:rFonts w:eastAsia="Times New Roman" w:cs="Times New Roman"/>
          <w:szCs w:val="28"/>
          <w:lang w:val="az-Latn-AZ"/>
        </w:rPr>
        <w:t>public</w:t>
      </w:r>
      <w:r w:rsidR="0060467C">
        <w:rPr>
          <w:rStyle w:val="Hyperlink"/>
          <w:rFonts w:eastAsia="Times New Roman" w:cs="Times New Roman"/>
          <w:szCs w:val="28"/>
          <w:lang w:val="az-Latn-AZ"/>
        </w:rPr>
        <w:fldChar w:fldCharType="end"/>
      </w:r>
      <w:r w:rsidR="00B6190D" w:rsidRPr="008F6ACF">
        <w:rPr>
          <w:rFonts w:eastAsia="Times New Roman" w:cs="Times New Roman"/>
          <w:color w:val="212529"/>
          <w:szCs w:val="28"/>
          <w:lang w:val="az-Latn-AZ"/>
        </w:rPr>
        <w:t xml:space="preserve"> </w:t>
      </w:r>
      <w:r w:rsidRPr="008F6ACF">
        <w:rPr>
          <w:rFonts w:eastAsia="Times New Roman" w:cs="Times New Roman"/>
          <w:color w:val="212529"/>
          <w:szCs w:val="28"/>
          <w:lang w:val="az-Latn-AZ"/>
        </w:rPr>
        <w:t>(дата обращения: 08.01.2025)</w:t>
      </w:r>
      <w:r w:rsidR="008B6A7F" w:rsidRPr="008F6ACF">
        <w:rPr>
          <w:rFonts w:eastAsia="Times New Roman" w:cs="Times New Roman"/>
          <w:color w:val="212529"/>
          <w:szCs w:val="28"/>
        </w:rPr>
        <w:t xml:space="preserve">. </w:t>
      </w:r>
    </w:p>
    <w:p w14:paraId="70C80CC4" w14:textId="77777777" w:rsidR="001C1C41" w:rsidRPr="008F6ACF" w:rsidRDefault="001C1C41" w:rsidP="004739EA">
      <w:pPr>
        <w:shd w:val="clear" w:color="auto" w:fill="FFFFFF"/>
        <w:spacing w:after="0"/>
        <w:jc w:val="center"/>
        <w:rPr>
          <w:rFonts w:eastAsia="Times New Roman" w:cs="Times New Roman"/>
          <w:b/>
          <w:bCs/>
          <w:color w:val="212529"/>
          <w:szCs w:val="28"/>
          <w:lang w:val="az-Latn-AZ"/>
        </w:rPr>
      </w:pPr>
    </w:p>
    <w:p w14:paraId="459E9C9C" w14:textId="77777777" w:rsidR="001C1C41" w:rsidRPr="008F6ACF" w:rsidRDefault="001C1C41" w:rsidP="004739EA">
      <w:pPr>
        <w:shd w:val="clear" w:color="auto" w:fill="FFFFFF"/>
        <w:spacing w:after="0"/>
        <w:ind w:firstLine="567"/>
        <w:rPr>
          <w:rFonts w:eastAsia="Times New Roman" w:cs="Times New Roman"/>
          <w:b/>
          <w:bCs/>
          <w:color w:val="212529"/>
          <w:szCs w:val="28"/>
          <w:lang w:val="az-Latn-AZ"/>
        </w:rPr>
      </w:pPr>
      <w:r w:rsidRPr="008F6ACF">
        <w:rPr>
          <w:rFonts w:eastAsia="Times New Roman" w:cs="Times New Roman"/>
          <w:b/>
          <w:bCs/>
          <w:color w:val="212529"/>
          <w:szCs w:val="28"/>
          <w:lang w:val="az-Latn-AZ"/>
        </w:rPr>
        <w:t>Структура материала:</w:t>
      </w:r>
    </w:p>
    <w:p w14:paraId="70EAEB9A" w14:textId="597BEFDF"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1. Название </w:t>
      </w:r>
      <w:r w:rsidR="00F54F87" w:rsidRPr="008F6ACF">
        <w:rPr>
          <w:rFonts w:eastAsia="Times New Roman" w:cs="Times New Roman"/>
          <w:color w:val="212529"/>
          <w:szCs w:val="28"/>
        </w:rPr>
        <w:t>доклада</w:t>
      </w:r>
      <w:r w:rsidRPr="008F6ACF">
        <w:rPr>
          <w:rFonts w:eastAsia="Times New Roman" w:cs="Times New Roman"/>
          <w:color w:val="212529"/>
          <w:szCs w:val="28"/>
          <w:lang w:val="az-Latn-AZ"/>
        </w:rPr>
        <w:t xml:space="preserve"> – обычным шрифтом, полужирным шрифтом, выравнивание по центру;</w:t>
      </w:r>
    </w:p>
    <w:p w14:paraId="7F5D7877" w14:textId="60F217B2"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 xml:space="preserve">2. Имя, фамилия, отчество автора, ученая степень, ученое звание, место работы (организация), город, страна, номер мобильного телефона, адрес электронной почты </w:t>
      </w:r>
      <w:r w:rsidR="00F54F87" w:rsidRPr="008F6ACF">
        <w:rPr>
          <w:rFonts w:eastAsia="Times New Roman" w:cs="Times New Roman"/>
          <w:color w:val="212529"/>
          <w:szCs w:val="28"/>
        </w:rPr>
        <w:t>–</w:t>
      </w:r>
      <w:r w:rsidRPr="008F6ACF">
        <w:rPr>
          <w:rFonts w:eastAsia="Times New Roman" w:cs="Times New Roman"/>
          <w:color w:val="212529"/>
          <w:szCs w:val="28"/>
          <w:lang w:val="az-Latn-AZ"/>
        </w:rPr>
        <w:t xml:space="preserve"> обычным шрифтом, выравнивание по центру;</w:t>
      </w:r>
    </w:p>
    <w:p w14:paraId="3FE36172" w14:textId="5A9C8A72"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3. Аннотация (100</w:t>
      </w:r>
      <w:r w:rsidR="00F54F87" w:rsidRPr="008F6ACF">
        <w:rPr>
          <w:rFonts w:eastAsia="Times New Roman" w:cs="Times New Roman"/>
          <w:color w:val="212529"/>
          <w:szCs w:val="28"/>
        </w:rPr>
        <w:t>-</w:t>
      </w:r>
      <w:r w:rsidRPr="008F6ACF">
        <w:rPr>
          <w:rFonts w:eastAsia="Times New Roman" w:cs="Times New Roman"/>
          <w:color w:val="212529"/>
          <w:szCs w:val="28"/>
          <w:lang w:val="az-Latn-AZ"/>
        </w:rPr>
        <w:t>150 слов): если доклад на одном из рабочих языков, то на двух других языках;</w:t>
      </w:r>
    </w:p>
    <w:p w14:paraId="111E21C4" w14:textId="77777777" w:rsidR="001C1C41"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4. Ключевые слова (5-7 слов или словосочетаний): на азербайджанском, русском и английском языках, после аннотаций;</w:t>
      </w:r>
    </w:p>
    <w:p w14:paraId="426E41EB" w14:textId="40ED2AB7" w:rsidR="00E61D7F" w:rsidRPr="008F6ACF" w:rsidRDefault="001C1C41" w:rsidP="004739EA">
      <w:pPr>
        <w:shd w:val="clear" w:color="auto" w:fill="FFFFFF"/>
        <w:spacing w:after="0"/>
        <w:ind w:firstLine="567"/>
        <w:jc w:val="both"/>
        <w:rPr>
          <w:rFonts w:eastAsia="Times New Roman" w:cs="Times New Roman"/>
          <w:color w:val="212529"/>
          <w:szCs w:val="28"/>
          <w:lang w:val="az-Latn-AZ"/>
        </w:rPr>
      </w:pPr>
      <w:r w:rsidRPr="008F6ACF">
        <w:rPr>
          <w:rFonts w:eastAsia="Times New Roman" w:cs="Times New Roman"/>
          <w:color w:val="212529"/>
          <w:szCs w:val="28"/>
          <w:lang w:val="az-Latn-AZ"/>
        </w:rPr>
        <w:t>5. Основной текст (</w:t>
      </w:r>
      <w:r w:rsidR="008F6ACF" w:rsidRPr="008F6ACF">
        <w:rPr>
          <w:rFonts w:eastAsia="Times New Roman" w:cs="Times New Roman"/>
          <w:color w:val="212529"/>
          <w:szCs w:val="28"/>
        </w:rPr>
        <w:t>4</w:t>
      </w:r>
      <w:r w:rsidRPr="008F6ACF">
        <w:rPr>
          <w:rFonts w:eastAsia="Times New Roman" w:cs="Times New Roman"/>
          <w:color w:val="212529"/>
          <w:szCs w:val="28"/>
          <w:lang w:val="az-Latn-AZ"/>
        </w:rPr>
        <w:t>-7 страниц).</w:t>
      </w:r>
    </w:p>
    <w:p w14:paraId="6B179C34" w14:textId="03D0681C" w:rsidR="00F54F87" w:rsidRPr="008F6ACF" w:rsidRDefault="00F54F87" w:rsidP="004739EA">
      <w:pPr>
        <w:shd w:val="clear" w:color="auto" w:fill="FFFFFF"/>
        <w:spacing w:after="0"/>
        <w:ind w:firstLine="567"/>
        <w:jc w:val="both"/>
        <w:rPr>
          <w:rFonts w:eastAsia="Times New Roman" w:cs="Times New Roman"/>
          <w:color w:val="212529"/>
          <w:szCs w:val="28"/>
          <w:lang w:val="az-Latn-AZ"/>
        </w:rPr>
      </w:pPr>
    </w:p>
    <w:p w14:paraId="464D88C6" w14:textId="77777777" w:rsidR="00F54F87" w:rsidRPr="008F6ACF" w:rsidRDefault="00F54F87" w:rsidP="004739EA">
      <w:pPr>
        <w:shd w:val="clear" w:color="auto" w:fill="FFFFFF"/>
        <w:spacing w:after="0"/>
        <w:ind w:firstLine="567"/>
        <w:jc w:val="both"/>
        <w:rPr>
          <w:rFonts w:eastAsia="Times New Roman" w:cs="Times New Roman"/>
          <w:b/>
          <w:bCs/>
          <w:color w:val="212529"/>
          <w:szCs w:val="28"/>
        </w:rPr>
      </w:pPr>
      <w:r w:rsidRPr="008F6ACF">
        <w:rPr>
          <w:rFonts w:eastAsia="Times New Roman" w:cs="Times New Roman"/>
          <w:b/>
          <w:bCs/>
          <w:color w:val="212529"/>
          <w:szCs w:val="28"/>
        </w:rPr>
        <w:t>Место и дата проведения научного мероприятия:</w:t>
      </w:r>
    </w:p>
    <w:p w14:paraId="4A363108" w14:textId="3548979D" w:rsidR="008F0954" w:rsidRPr="00261E87" w:rsidRDefault="00261E87" w:rsidP="004739EA">
      <w:pPr>
        <w:shd w:val="clear" w:color="auto" w:fill="FFFFFF"/>
        <w:spacing w:after="0"/>
        <w:ind w:firstLine="567"/>
        <w:jc w:val="both"/>
        <w:rPr>
          <w:rFonts w:eastAsia="Times New Roman" w:cs="Times New Roman"/>
          <w:color w:val="212529"/>
          <w:szCs w:val="28"/>
          <w:lang w:val="az-Latn-AZ"/>
        </w:rPr>
      </w:pPr>
      <w:r>
        <w:t>AZ1143, проспект Иншаатчылар, 39, Главное здание АГУКИ, зал Учёного совета, 12 марта 2026 г., в 11:00.</w:t>
      </w:r>
      <w:r>
        <w:rPr>
          <w:lang w:val="az-Latn-AZ"/>
        </w:rPr>
        <w:t xml:space="preserve"> </w:t>
      </w:r>
    </w:p>
    <w:p w14:paraId="53EBCBDF" w14:textId="77777777" w:rsidR="008F0954" w:rsidRPr="008F6ACF" w:rsidRDefault="008F0954" w:rsidP="004739EA">
      <w:pPr>
        <w:shd w:val="clear" w:color="auto" w:fill="FFFFFF"/>
        <w:spacing w:after="0"/>
        <w:ind w:firstLine="567"/>
        <w:jc w:val="both"/>
        <w:rPr>
          <w:rFonts w:eastAsia="Times New Roman" w:cs="Times New Roman"/>
          <w:color w:val="212529"/>
          <w:szCs w:val="28"/>
        </w:rPr>
      </w:pPr>
    </w:p>
    <w:p w14:paraId="2BAA9EC6" w14:textId="20F7623D" w:rsidR="00C441F5" w:rsidRPr="008F6ACF" w:rsidRDefault="00C441F5" w:rsidP="004739EA">
      <w:pPr>
        <w:spacing w:after="0" w:line="259" w:lineRule="auto"/>
        <w:rPr>
          <w:rFonts w:eastAsia="Times New Roman" w:cs="Times New Roman"/>
          <w:b/>
          <w:bCs/>
          <w:color w:val="212529"/>
          <w:szCs w:val="28"/>
        </w:rPr>
      </w:pPr>
      <w:r w:rsidRPr="008F6ACF">
        <w:rPr>
          <w:rFonts w:eastAsia="Times New Roman" w:cs="Times New Roman"/>
          <w:b/>
          <w:bCs/>
          <w:color w:val="212529"/>
          <w:szCs w:val="28"/>
        </w:rPr>
        <w:br w:type="page"/>
      </w:r>
    </w:p>
    <w:p w14:paraId="41CFECDF" w14:textId="77777777" w:rsidR="0060467C" w:rsidRPr="008F6ACF" w:rsidRDefault="0060467C" w:rsidP="0060467C">
      <w:pPr>
        <w:spacing w:after="0" w:line="276" w:lineRule="auto"/>
        <w:jc w:val="center"/>
        <w:rPr>
          <w:rFonts w:cs="Times New Roman"/>
          <w:szCs w:val="28"/>
          <w:lang w:val="az-Latn-AZ"/>
        </w:rPr>
      </w:pPr>
      <w:r w:rsidRPr="008F6ACF">
        <w:rPr>
          <w:rFonts w:cs="Times New Roman"/>
          <w:noProof/>
          <w:szCs w:val="28"/>
        </w:rPr>
        <w:lastRenderedPageBreak/>
        <w:drawing>
          <wp:inline distT="0" distB="0" distL="0" distR="0" wp14:anchorId="60BEF6CF" wp14:editId="190F4E33">
            <wp:extent cx="1496246" cy="796915"/>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5568" cy="817858"/>
                    </a:xfrm>
                    <a:prstGeom prst="rect">
                      <a:avLst/>
                    </a:prstGeom>
                    <a:noFill/>
                    <a:ln>
                      <a:noFill/>
                    </a:ln>
                  </pic:spPr>
                </pic:pic>
              </a:graphicData>
            </a:graphic>
          </wp:inline>
        </w:drawing>
      </w:r>
      <w:r w:rsidRPr="008F6ACF">
        <w:rPr>
          <w:rFonts w:cs="Times New Roman"/>
          <w:noProof/>
          <w:szCs w:val="28"/>
        </w:rPr>
        <w:drawing>
          <wp:inline distT="0" distB="0" distL="0" distR="0" wp14:anchorId="7B37BCB0" wp14:editId="244E94B0">
            <wp:extent cx="1134063" cy="801782"/>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1216" cy="820979"/>
                    </a:xfrm>
                    <a:prstGeom prst="rect">
                      <a:avLst/>
                    </a:prstGeom>
                    <a:noFill/>
                    <a:ln>
                      <a:noFill/>
                    </a:ln>
                  </pic:spPr>
                </pic:pic>
              </a:graphicData>
            </a:graphic>
          </wp:inline>
        </w:drawing>
      </w:r>
      <w:r>
        <w:rPr>
          <w:noProof/>
        </w:rPr>
        <w:drawing>
          <wp:inline distT="0" distB="0" distL="0" distR="0" wp14:anchorId="75AAFB60" wp14:editId="3B7A911B">
            <wp:extent cx="1030605" cy="103060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1300" cy="1051300"/>
                    </a:xfrm>
                    <a:prstGeom prst="rect">
                      <a:avLst/>
                    </a:prstGeom>
                    <a:noFill/>
                    <a:ln>
                      <a:noFill/>
                    </a:ln>
                  </pic:spPr>
                </pic:pic>
              </a:graphicData>
            </a:graphic>
          </wp:inline>
        </w:drawing>
      </w:r>
      <w:r>
        <w:rPr>
          <w:noProof/>
        </w:rPr>
        <w:drawing>
          <wp:inline distT="0" distB="0" distL="0" distR="0" wp14:anchorId="681D7CC4" wp14:editId="4E4861BD">
            <wp:extent cx="1517477" cy="947164"/>
            <wp:effectExtent l="0" t="0" r="6985"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8255" cy="972616"/>
                    </a:xfrm>
                    <a:prstGeom prst="rect">
                      <a:avLst/>
                    </a:prstGeom>
                    <a:noFill/>
                    <a:ln>
                      <a:noFill/>
                    </a:ln>
                  </pic:spPr>
                </pic:pic>
              </a:graphicData>
            </a:graphic>
          </wp:inline>
        </w:drawing>
      </w:r>
    </w:p>
    <w:p w14:paraId="6BBE2B62" w14:textId="2079A76B" w:rsidR="00E61D7F" w:rsidRPr="008F6ACF" w:rsidRDefault="00E61D7F" w:rsidP="004739EA">
      <w:pPr>
        <w:spacing w:after="0" w:line="276" w:lineRule="auto"/>
        <w:jc w:val="center"/>
        <w:rPr>
          <w:rFonts w:cs="Times New Roman"/>
          <w:szCs w:val="28"/>
          <w:lang w:val="az-Latn-AZ"/>
        </w:rPr>
      </w:pPr>
    </w:p>
    <w:p w14:paraId="52136253" w14:textId="77777777" w:rsidR="00E61D7F" w:rsidRPr="008F6ACF" w:rsidRDefault="00E61D7F" w:rsidP="004739EA">
      <w:pPr>
        <w:shd w:val="clear" w:color="auto" w:fill="FFFFFF"/>
        <w:spacing w:after="0"/>
        <w:jc w:val="center"/>
        <w:rPr>
          <w:rFonts w:eastAsia="Times New Roman" w:cs="Times New Roman"/>
          <w:b/>
          <w:bCs/>
          <w:color w:val="212529"/>
          <w:szCs w:val="28"/>
          <w:lang w:val="en-US"/>
        </w:rPr>
      </w:pPr>
    </w:p>
    <w:p w14:paraId="6C0B2CFD" w14:textId="7BEA1BFC" w:rsidR="004F733C" w:rsidRDefault="004F733C" w:rsidP="004739EA">
      <w:pPr>
        <w:shd w:val="clear" w:color="auto" w:fill="FFFFFF"/>
        <w:spacing w:after="0"/>
        <w:jc w:val="center"/>
        <w:rPr>
          <w:rFonts w:eastAsia="Times New Roman" w:cs="Times New Roman"/>
          <w:b/>
          <w:bCs/>
          <w:color w:val="212529"/>
          <w:szCs w:val="28"/>
          <w:lang w:val="en-US"/>
        </w:rPr>
      </w:pPr>
      <w:r w:rsidRPr="008F6ACF">
        <w:rPr>
          <w:rFonts w:eastAsia="Times New Roman" w:cs="Times New Roman"/>
          <w:b/>
          <w:bCs/>
          <w:color w:val="212529"/>
          <w:szCs w:val="28"/>
          <w:lang w:val="en-US"/>
        </w:rPr>
        <w:t>ANNOUNCEMENT</w:t>
      </w:r>
    </w:p>
    <w:p w14:paraId="5F40979E" w14:textId="77777777" w:rsidR="002B24B3" w:rsidRPr="008F6ACF" w:rsidRDefault="002B24B3" w:rsidP="004739EA">
      <w:pPr>
        <w:shd w:val="clear" w:color="auto" w:fill="FFFFFF"/>
        <w:spacing w:after="0"/>
        <w:jc w:val="center"/>
        <w:rPr>
          <w:rFonts w:eastAsia="Times New Roman" w:cs="Times New Roman"/>
          <w:color w:val="212529"/>
          <w:szCs w:val="28"/>
          <w:lang w:val="en-US"/>
        </w:rPr>
      </w:pPr>
    </w:p>
    <w:bookmarkEnd w:id="4"/>
    <w:p w14:paraId="6AC28F12" w14:textId="45EE0C6F" w:rsidR="00F54F87" w:rsidRDefault="003D26A6" w:rsidP="004739EA">
      <w:pPr>
        <w:shd w:val="clear" w:color="auto" w:fill="FFFFFF"/>
        <w:spacing w:after="0"/>
        <w:jc w:val="center"/>
        <w:rPr>
          <w:rFonts w:eastAsia="Times New Roman" w:cs="Times New Roman"/>
          <w:b/>
          <w:bCs/>
          <w:color w:val="212529"/>
          <w:szCs w:val="28"/>
          <w:lang w:val="en-US"/>
        </w:rPr>
      </w:pPr>
      <w:r w:rsidRPr="008F6ACF">
        <w:rPr>
          <w:rFonts w:eastAsia="Times New Roman" w:cs="Times New Roman"/>
          <w:b/>
          <w:bCs/>
          <w:color w:val="212529"/>
          <w:szCs w:val="28"/>
          <w:lang w:val="en-US"/>
        </w:rPr>
        <w:t>"</w:t>
      </w:r>
      <w:r w:rsidRPr="008F6ACF">
        <w:rPr>
          <w:rFonts w:cs="Times New Roman"/>
          <w:b/>
          <w:bCs/>
          <w:szCs w:val="28"/>
          <w:lang w:val="en-GB"/>
        </w:rPr>
        <w:t>THEATRE 2.0: SOUL AND CODE</w:t>
      </w:r>
      <w:r w:rsidRPr="008F6ACF">
        <w:rPr>
          <w:rFonts w:eastAsia="Times New Roman" w:cs="Times New Roman"/>
          <w:b/>
          <w:bCs/>
          <w:color w:val="212529"/>
          <w:szCs w:val="28"/>
          <w:lang w:val="en-US"/>
        </w:rPr>
        <w:t>"</w:t>
      </w:r>
    </w:p>
    <w:p w14:paraId="585FCDAC" w14:textId="77777777" w:rsidR="002B24B3" w:rsidRPr="008F6ACF" w:rsidRDefault="002B24B3" w:rsidP="004739EA">
      <w:pPr>
        <w:shd w:val="clear" w:color="auto" w:fill="FFFFFF"/>
        <w:spacing w:after="0"/>
        <w:jc w:val="center"/>
        <w:rPr>
          <w:rFonts w:eastAsia="Times New Roman" w:cs="Times New Roman"/>
          <w:b/>
          <w:bCs/>
          <w:color w:val="212529"/>
          <w:szCs w:val="28"/>
          <w:lang w:val="en-US"/>
        </w:rPr>
      </w:pPr>
    </w:p>
    <w:p w14:paraId="44F795DB" w14:textId="0D04C116" w:rsidR="00F54F87" w:rsidRPr="008F6ACF" w:rsidRDefault="00F54F87" w:rsidP="004739EA">
      <w:pPr>
        <w:spacing w:after="0"/>
        <w:jc w:val="center"/>
        <w:rPr>
          <w:rFonts w:cs="Times New Roman"/>
          <w:b/>
          <w:bCs/>
          <w:szCs w:val="28"/>
          <w:lang w:val="en-GB"/>
        </w:rPr>
      </w:pPr>
      <w:r w:rsidRPr="008F6ACF">
        <w:rPr>
          <w:rFonts w:eastAsia="Times New Roman" w:cs="Times New Roman"/>
          <w:b/>
          <w:bCs/>
          <w:color w:val="212529"/>
          <w:szCs w:val="28"/>
          <w:lang w:val="en-US"/>
        </w:rPr>
        <w:t>(</w:t>
      </w:r>
      <w:r w:rsidR="003D26A6" w:rsidRPr="008F6ACF">
        <w:rPr>
          <w:rFonts w:cs="Times New Roman"/>
          <w:b/>
          <w:bCs/>
          <w:szCs w:val="28"/>
          <w:lang w:val="en-GB"/>
        </w:rPr>
        <w:t>International Student Scientific Conference</w:t>
      </w:r>
      <w:r w:rsidRPr="008F6ACF">
        <w:rPr>
          <w:rFonts w:eastAsia="Times New Roman" w:cs="Times New Roman"/>
          <w:b/>
          <w:bCs/>
          <w:color w:val="212529"/>
          <w:szCs w:val="28"/>
          <w:lang w:val="en-US"/>
        </w:rPr>
        <w:t>)</w:t>
      </w:r>
    </w:p>
    <w:p w14:paraId="40D9C733" w14:textId="77777777" w:rsidR="002B24B3" w:rsidRDefault="002B24B3" w:rsidP="004739EA">
      <w:pPr>
        <w:shd w:val="clear" w:color="auto" w:fill="FFFFFF"/>
        <w:spacing w:after="0"/>
        <w:jc w:val="center"/>
        <w:rPr>
          <w:rFonts w:eastAsia="Times New Roman" w:cs="Times New Roman"/>
          <w:b/>
          <w:bCs/>
          <w:color w:val="212529"/>
          <w:szCs w:val="28"/>
          <w:lang w:val="en-US"/>
        </w:rPr>
      </w:pPr>
    </w:p>
    <w:p w14:paraId="693CD71C" w14:textId="63D60A1D" w:rsidR="00F54F87" w:rsidRDefault="003D26A6" w:rsidP="004739EA">
      <w:pPr>
        <w:shd w:val="clear" w:color="auto" w:fill="FFFFFF"/>
        <w:spacing w:after="0"/>
        <w:jc w:val="center"/>
        <w:rPr>
          <w:rFonts w:eastAsia="Times New Roman" w:cs="Times New Roman"/>
          <w:b/>
          <w:bCs/>
          <w:color w:val="212529"/>
          <w:szCs w:val="28"/>
          <w:lang w:val="en-US"/>
        </w:rPr>
      </w:pPr>
      <w:r w:rsidRPr="008F6ACF">
        <w:rPr>
          <w:rFonts w:eastAsia="Times New Roman" w:cs="Times New Roman"/>
          <w:b/>
          <w:bCs/>
          <w:color w:val="212529"/>
          <w:szCs w:val="28"/>
          <w:lang w:val="en-US"/>
        </w:rPr>
        <w:t xml:space="preserve">March </w:t>
      </w:r>
      <w:r w:rsidR="00F54F87" w:rsidRPr="008F6ACF">
        <w:rPr>
          <w:rFonts w:eastAsia="Times New Roman" w:cs="Times New Roman"/>
          <w:b/>
          <w:bCs/>
          <w:color w:val="212529"/>
          <w:szCs w:val="28"/>
          <w:lang w:val="en-US"/>
        </w:rPr>
        <w:t>1</w:t>
      </w:r>
      <w:r w:rsidRPr="008F6ACF">
        <w:rPr>
          <w:rFonts w:eastAsia="Times New Roman" w:cs="Times New Roman"/>
          <w:b/>
          <w:bCs/>
          <w:color w:val="212529"/>
          <w:szCs w:val="28"/>
          <w:lang w:val="en-US"/>
        </w:rPr>
        <w:t>2</w:t>
      </w:r>
      <w:r w:rsidR="00F54F87" w:rsidRPr="008F6ACF">
        <w:rPr>
          <w:rFonts w:eastAsia="Times New Roman" w:cs="Times New Roman"/>
          <w:b/>
          <w:bCs/>
          <w:color w:val="212529"/>
          <w:szCs w:val="28"/>
          <w:lang w:val="en-US"/>
        </w:rPr>
        <w:t>, 202</w:t>
      </w:r>
      <w:r w:rsidRPr="008F6ACF">
        <w:rPr>
          <w:rFonts w:eastAsia="Times New Roman" w:cs="Times New Roman"/>
          <w:b/>
          <w:bCs/>
          <w:color w:val="212529"/>
          <w:szCs w:val="28"/>
          <w:lang w:val="en-US"/>
        </w:rPr>
        <w:t>6</w:t>
      </w:r>
    </w:p>
    <w:p w14:paraId="254ED619" w14:textId="77777777" w:rsidR="0060467C" w:rsidRDefault="0060467C" w:rsidP="004739EA">
      <w:pPr>
        <w:shd w:val="clear" w:color="auto" w:fill="FFFFFF"/>
        <w:spacing w:after="0"/>
        <w:jc w:val="center"/>
        <w:rPr>
          <w:rFonts w:eastAsia="Times New Roman" w:cs="Times New Roman"/>
          <w:b/>
          <w:bCs/>
          <w:color w:val="212529"/>
          <w:szCs w:val="28"/>
          <w:lang w:val="en-US"/>
        </w:rPr>
      </w:pPr>
    </w:p>
    <w:p w14:paraId="5E15443B" w14:textId="77A62B94" w:rsidR="00F54F87" w:rsidRPr="008F6ACF" w:rsidRDefault="001032E0" w:rsidP="004739EA">
      <w:pPr>
        <w:shd w:val="clear" w:color="auto" w:fill="FFFFFF"/>
        <w:spacing w:after="0"/>
        <w:jc w:val="center"/>
        <w:rPr>
          <w:rFonts w:eastAsia="Times New Roman" w:cs="Times New Roman"/>
          <w:b/>
          <w:bCs/>
          <w:color w:val="212529"/>
          <w:szCs w:val="28"/>
          <w:lang w:val="en-US"/>
        </w:rPr>
      </w:pPr>
      <w:r w:rsidRPr="008F6ACF">
        <w:rPr>
          <w:rFonts w:cs="Times New Roman"/>
          <w:noProof/>
          <w:szCs w:val="28"/>
        </w:rPr>
        <w:drawing>
          <wp:inline distT="0" distB="0" distL="0" distR="0" wp14:anchorId="3CE2C34D" wp14:editId="58F7378F">
            <wp:extent cx="4862497" cy="607838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69912" cy="6087651"/>
                    </a:xfrm>
                    <a:prstGeom prst="rect">
                      <a:avLst/>
                    </a:prstGeom>
                    <a:noFill/>
                    <a:ln>
                      <a:noFill/>
                    </a:ln>
                  </pic:spPr>
                </pic:pic>
              </a:graphicData>
            </a:graphic>
          </wp:inline>
        </w:drawing>
      </w:r>
    </w:p>
    <w:p w14:paraId="70E77D52" w14:textId="2C1FDE8B" w:rsidR="00F54F87" w:rsidRPr="008F6ACF" w:rsidRDefault="00F54F87" w:rsidP="004739EA">
      <w:pPr>
        <w:shd w:val="clear" w:color="auto" w:fill="FFFFFF"/>
        <w:spacing w:after="0"/>
        <w:jc w:val="center"/>
        <w:rPr>
          <w:rFonts w:eastAsia="Times New Roman" w:cs="Times New Roman"/>
          <w:b/>
          <w:bCs/>
          <w:color w:val="212529"/>
          <w:szCs w:val="28"/>
          <w:lang w:val="en-US"/>
        </w:rPr>
      </w:pPr>
      <w:r w:rsidRPr="008F6ACF">
        <w:rPr>
          <w:rFonts w:eastAsia="Times New Roman" w:cs="Times New Roman"/>
          <w:b/>
          <w:bCs/>
          <w:color w:val="212529"/>
          <w:szCs w:val="28"/>
          <w:lang w:val="en-US"/>
        </w:rPr>
        <w:lastRenderedPageBreak/>
        <w:t>Information letter</w:t>
      </w:r>
    </w:p>
    <w:p w14:paraId="7BBFB696" w14:textId="77777777" w:rsidR="00F54F87" w:rsidRPr="008F6ACF" w:rsidRDefault="00F54F87" w:rsidP="004739EA">
      <w:pPr>
        <w:shd w:val="clear" w:color="auto" w:fill="FFFFFF"/>
        <w:spacing w:after="0"/>
        <w:jc w:val="both"/>
        <w:rPr>
          <w:rFonts w:eastAsia="Times New Roman" w:cs="Times New Roman"/>
          <w:color w:val="212529"/>
          <w:szCs w:val="28"/>
          <w:lang w:val="en-US"/>
        </w:rPr>
      </w:pPr>
    </w:p>
    <w:p w14:paraId="128603F0" w14:textId="3C6991B2" w:rsidR="003D26A6" w:rsidRPr="008F6ACF" w:rsidRDefault="003D26A6" w:rsidP="004739EA">
      <w:pPr>
        <w:spacing w:after="0"/>
        <w:jc w:val="both"/>
        <w:rPr>
          <w:rFonts w:cs="Times New Roman"/>
          <w:b/>
          <w:bCs/>
          <w:szCs w:val="28"/>
          <w:lang w:val="en-US"/>
        </w:rPr>
      </w:pPr>
      <w:r w:rsidRPr="008F6ACF">
        <w:rPr>
          <w:rFonts w:cs="Times New Roman"/>
          <w:szCs w:val="28"/>
          <w:lang w:val="en-US"/>
        </w:rPr>
        <w:t>The International Student Scientific Conference titled</w:t>
      </w:r>
      <w:r w:rsidRPr="008F6ACF">
        <w:rPr>
          <w:rFonts w:cs="Times New Roman"/>
          <w:b/>
          <w:bCs/>
          <w:szCs w:val="28"/>
          <w:lang w:val="en-US"/>
        </w:rPr>
        <w:t xml:space="preserve"> </w:t>
      </w:r>
      <w:r w:rsidRPr="008F6ACF">
        <w:rPr>
          <w:rStyle w:val="Strong"/>
          <w:rFonts w:cs="Times New Roman"/>
          <w:b w:val="0"/>
          <w:bCs w:val="0"/>
          <w:szCs w:val="28"/>
          <w:lang w:val="en-US"/>
        </w:rPr>
        <w:t>“Theatre 2.0: Soul and Code”</w:t>
      </w:r>
      <w:r w:rsidRPr="008F6ACF">
        <w:rPr>
          <w:rFonts w:cs="Times New Roman"/>
          <w:b/>
          <w:bCs/>
          <w:szCs w:val="28"/>
          <w:lang w:val="en-US"/>
        </w:rPr>
        <w:t xml:space="preserve">, </w:t>
      </w:r>
      <w:r w:rsidRPr="008F6ACF">
        <w:rPr>
          <w:rFonts w:cs="Times New Roman"/>
          <w:szCs w:val="28"/>
          <w:lang w:val="en-US"/>
        </w:rPr>
        <w:t>dedicated to</w:t>
      </w:r>
      <w:r w:rsidRPr="008F6ACF">
        <w:rPr>
          <w:rFonts w:cs="Times New Roman"/>
          <w:b/>
          <w:bCs/>
          <w:szCs w:val="28"/>
          <w:lang w:val="en-US"/>
        </w:rPr>
        <w:t xml:space="preserve"> </w:t>
      </w:r>
      <w:r w:rsidRPr="008F6ACF">
        <w:rPr>
          <w:rStyle w:val="Strong"/>
          <w:rFonts w:cs="Times New Roman"/>
          <w:b w:val="0"/>
          <w:bCs w:val="0"/>
          <w:szCs w:val="28"/>
          <w:lang w:val="en-US"/>
        </w:rPr>
        <w:t>March 10, National Theatre Day, and March 27, International Theatre Day</w:t>
      </w:r>
      <w:r w:rsidRPr="008F6ACF">
        <w:rPr>
          <w:rFonts w:cs="Times New Roman"/>
          <w:b/>
          <w:bCs/>
          <w:szCs w:val="28"/>
          <w:lang w:val="en-US"/>
        </w:rPr>
        <w:t xml:space="preserve">, </w:t>
      </w:r>
      <w:r w:rsidRPr="008F6ACF">
        <w:rPr>
          <w:rFonts w:cs="Times New Roman"/>
          <w:szCs w:val="28"/>
          <w:lang w:val="en-US"/>
        </w:rPr>
        <w:t>will be held at</w:t>
      </w:r>
      <w:r w:rsidRPr="008F6ACF">
        <w:rPr>
          <w:rFonts w:cs="Times New Roman"/>
          <w:b/>
          <w:bCs/>
          <w:szCs w:val="28"/>
          <w:lang w:val="en-US"/>
        </w:rPr>
        <w:t xml:space="preserve"> </w:t>
      </w:r>
      <w:r w:rsidRPr="008F6ACF">
        <w:rPr>
          <w:rStyle w:val="Strong"/>
          <w:rFonts w:cs="Times New Roman"/>
          <w:b w:val="0"/>
          <w:bCs w:val="0"/>
          <w:szCs w:val="28"/>
          <w:lang w:val="en-US"/>
        </w:rPr>
        <w:t>Azerbaijan State University of Culture and Arts</w:t>
      </w:r>
      <w:r w:rsidRPr="008F6ACF">
        <w:rPr>
          <w:rFonts w:cs="Times New Roman"/>
          <w:b/>
          <w:bCs/>
          <w:szCs w:val="28"/>
          <w:lang w:val="en-US"/>
        </w:rPr>
        <w:t>.</w:t>
      </w:r>
    </w:p>
    <w:p w14:paraId="394A459D" w14:textId="77777777" w:rsidR="003D26A6" w:rsidRPr="008F6ACF" w:rsidRDefault="003D26A6" w:rsidP="004739EA">
      <w:pPr>
        <w:shd w:val="clear" w:color="auto" w:fill="FFFFFF"/>
        <w:spacing w:after="0"/>
        <w:jc w:val="both"/>
        <w:rPr>
          <w:rFonts w:eastAsia="Times New Roman" w:cs="Times New Roman"/>
          <w:color w:val="212529"/>
          <w:szCs w:val="28"/>
          <w:lang w:val="en-US"/>
        </w:rPr>
      </w:pPr>
    </w:p>
    <w:p w14:paraId="725AD09F"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The concept of “Theatre 2.0” is considered an analogue of the Web 2.0 model of thinking within theatrical art. Just as Web 2.0 transformed users from passive consumers of information into active content creators, Theatre 2.0 reconfigures the classical theatrical model by establishing interactive relationships among the audience, the actor, and technology.</w:t>
      </w:r>
    </w:p>
    <w:p w14:paraId="21025BA6" w14:textId="77777777" w:rsidR="003D26A6" w:rsidRPr="008F6ACF" w:rsidRDefault="003D26A6" w:rsidP="004739EA">
      <w:pPr>
        <w:spacing w:after="0"/>
        <w:jc w:val="both"/>
        <w:rPr>
          <w:rFonts w:cs="Times New Roman"/>
          <w:szCs w:val="28"/>
          <w:lang w:val="en-GB"/>
        </w:rPr>
      </w:pPr>
    </w:p>
    <w:p w14:paraId="7282BAC1"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Currently, theatre relies on authentic human experience, emotional connection, and a sense of sharing—the soul—while also integrating dramaturgical frameworks, digital settings, technological tools, and algorithmic processes—the code. Artificial intelligence and digital technologies do not substitute the core of theatre; instead, they broaden its expressive possibilities and help develop a new theatrical language.</w:t>
      </w:r>
    </w:p>
    <w:p w14:paraId="1C437AF2" w14:textId="77777777" w:rsidR="003D26A6" w:rsidRPr="008F6ACF" w:rsidRDefault="003D26A6" w:rsidP="004739EA">
      <w:pPr>
        <w:spacing w:after="0"/>
        <w:jc w:val="both"/>
        <w:rPr>
          <w:rFonts w:cs="Times New Roman"/>
          <w:szCs w:val="28"/>
          <w:lang w:val="en-GB"/>
        </w:rPr>
      </w:pPr>
    </w:p>
    <w:p w14:paraId="63D06111"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Thus, Theatre 2.0 provides a conceptual framework for understanding how theatre preserves its vitality in the digital era and how a balance is achieved between the human factor and technological structures. The notions of “soul” and “code” serve as key concepts in this contemporary theatrical thinking.</w:t>
      </w:r>
    </w:p>
    <w:p w14:paraId="4C28AA22" w14:textId="77777777" w:rsidR="003D26A6" w:rsidRPr="008F6ACF" w:rsidRDefault="003D26A6" w:rsidP="004739EA">
      <w:pPr>
        <w:spacing w:after="0"/>
        <w:jc w:val="both"/>
        <w:rPr>
          <w:rFonts w:cs="Times New Roman"/>
          <w:szCs w:val="28"/>
          <w:lang w:val="en-GB"/>
        </w:rPr>
      </w:pPr>
    </w:p>
    <w:p w14:paraId="4F13B5D7"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 xml:space="preserve">The main objective of the conference is to bring students together around the topic </w:t>
      </w:r>
      <w:r w:rsidRPr="008F6ACF">
        <w:rPr>
          <w:rFonts w:cs="Times New Roman"/>
          <w:b/>
          <w:bCs/>
          <w:szCs w:val="28"/>
          <w:lang w:val="en-GB"/>
        </w:rPr>
        <w:t>“Theatre 2.0: Soul and Code”,</w:t>
      </w:r>
      <w:r w:rsidRPr="008F6ACF">
        <w:rPr>
          <w:rFonts w:cs="Times New Roman"/>
          <w:szCs w:val="28"/>
          <w:lang w:val="en-GB"/>
        </w:rPr>
        <w:t xml:space="preserve"> to engage them in reflecting on a shared scientific problem, discussing existing approaches, and fostering interdisciplinary integration, scientific-theoretical and creative thinking, as well as research skills.</w:t>
      </w:r>
    </w:p>
    <w:p w14:paraId="4233CAA1" w14:textId="77777777" w:rsidR="003D26A6" w:rsidRPr="008F6ACF" w:rsidRDefault="003D26A6" w:rsidP="004739EA">
      <w:pPr>
        <w:spacing w:after="0"/>
        <w:jc w:val="both"/>
        <w:rPr>
          <w:rFonts w:cs="Times New Roman"/>
          <w:szCs w:val="28"/>
          <w:lang w:val="en-US"/>
        </w:rPr>
      </w:pPr>
    </w:p>
    <w:p w14:paraId="57F14DF1" w14:textId="77777777" w:rsidR="003D26A6" w:rsidRPr="008F6ACF" w:rsidRDefault="003D26A6" w:rsidP="004739EA">
      <w:pPr>
        <w:spacing w:after="0"/>
        <w:jc w:val="both"/>
        <w:rPr>
          <w:rFonts w:cs="Times New Roman"/>
          <w:szCs w:val="28"/>
          <w:lang w:val="en-US"/>
        </w:rPr>
      </w:pPr>
      <w:r w:rsidRPr="008F6ACF">
        <w:rPr>
          <w:rFonts w:cs="Times New Roman"/>
          <w:szCs w:val="28"/>
          <w:lang w:val="en-US"/>
        </w:rPr>
        <w:t>The conference covers the following areas:</w:t>
      </w:r>
    </w:p>
    <w:p w14:paraId="5F47ED04"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1) Digital transformation of theatre</w:t>
      </w:r>
    </w:p>
    <w:p w14:paraId="655CA3D1"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2) Interactivity in contemporary theatre</w:t>
      </w:r>
    </w:p>
    <w:p w14:paraId="2E058250"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3) Text and hypertext: digital dramaturgy</w:t>
      </w:r>
    </w:p>
    <w:p w14:paraId="2464F46E"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4) Hybrid theatre</w:t>
      </w:r>
    </w:p>
    <w:p w14:paraId="5001F0BC"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5) Theatre and new media</w:t>
      </w:r>
    </w:p>
    <w:p w14:paraId="757D2ECA"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6) Lighting, music, and stage design in contemporary theatre</w:t>
      </w:r>
    </w:p>
    <w:p w14:paraId="5E78FB0F"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7) Audience, PR, and digital communication</w:t>
      </w:r>
    </w:p>
    <w:p w14:paraId="62445C11"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8) Theatre and artificial intelligence</w:t>
      </w:r>
    </w:p>
    <w:p w14:paraId="738CEE69" w14:textId="08DE0ADA" w:rsidR="003D26A6" w:rsidRPr="008F6ACF" w:rsidRDefault="003D26A6" w:rsidP="004739EA">
      <w:pPr>
        <w:spacing w:after="0"/>
        <w:jc w:val="both"/>
        <w:rPr>
          <w:rFonts w:cs="Times New Roman"/>
          <w:szCs w:val="28"/>
          <w:lang w:val="en-GB"/>
        </w:rPr>
      </w:pPr>
      <w:r w:rsidRPr="008F6ACF">
        <w:rPr>
          <w:rFonts w:cs="Times New Roman"/>
          <w:szCs w:val="28"/>
          <w:lang w:val="en-GB"/>
        </w:rPr>
        <w:t>9) Traditional Theatre or Forward to the Past</w:t>
      </w:r>
    </w:p>
    <w:p w14:paraId="1AE6ED81" w14:textId="77777777" w:rsidR="003D26A6" w:rsidRPr="008F6ACF" w:rsidRDefault="003D26A6" w:rsidP="004739EA">
      <w:pPr>
        <w:spacing w:after="0"/>
        <w:jc w:val="both"/>
        <w:rPr>
          <w:rFonts w:cs="Times New Roman"/>
          <w:szCs w:val="28"/>
          <w:lang w:val="en-GB"/>
        </w:rPr>
      </w:pPr>
    </w:p>
    <w:p w14:paraId="0E734D80" w14:textId="7870CFF5" w:rsidR="003D26A6" w:rsidRPr="008F6ACF" w:rsidRDefault="003D26A6" w:rsidP="004739EA">
      <w:pPr>
        <w:spacing w:after="0"/>
        <w:jc w:val="both"/>
        <w:rPr>
          <w:rFonts w:cs="Times New Roman"/>
          <w:szCs w:val="28"/>
          <w:lang w:val="en-GB"/>
        </w:rPr>
      </w:pPr>
      <w:r w:rsidRPr="008F6ACF">
        <w:rPr>
          <w:rFonts w:cs="Times New Roman"/>
          <w:szCs w:val="28"/>
          <w:lang w:val="en-GB"/>
        </w:rPr>
        <w:t xml:space="preserve">International Student Scientific Conference is traditionally organised by the Department of Theatre Studies in the Faculty of Theatre Arts. The conference is open not only to theatre studies students, but also to </w:t>
      </w:r>
      <w:r w:rsidRPr="002B24B3">
        <w:rPr>
          <w:rFonts w:cs="Times New Roman"/>
          <w:i/>
          <w:iCs/>
          <w:szCs w:val="28"/>
          <w:lang w:val="en-GB"/>
        </w:rPr>
        <w:t>bachelor’s and master’s students</w:t>
      </w:r>
      <w:r w:rsidRPr="008F6ACF">
        <w:rPr>
          <w:rFonts w:cs="Times New Roman"/>
          <w:szCs w:val="28"/>
          <w:lang w:val="en-GB"/>
        </w:rPr>
        <w:t xml:space="preserve"> of other faculties of ASUCA, as well as students from other higher education institutions and foreign universities.</w:t>
      </w:r>
    </w:p>
    <w:p w14:paraId="72BDE9F7" w14:textId="77777777" w:rsidR="003D26A6" w:rsidRPr="008F6ACF" w:rsidRDefault="003D26A6" w:rsidP="004739EA">
      <w:pPr>
        <w:spacing w:after="0"/>
        <w:jc w:val="both"/>
        <w:rPr>
          <w:rFonts w:cs="Times New Roman"/>
          <w:szCs w:val="28"/>
          <w:lang w:val="en-GB"/>
        </w:rPr>
      </w:pPr>
      <w:r w:rsidRPr="008F6ACF">
        <w:rPr>
          <w:rFonts w:cs="Times New Roman"/>
          <w:szCs w:val="28"/>
          <w:lang w:val="en-GB"/>
        </w:rPr>
        <w:lastRenderedPageBreak/>
        <w:t>The conference will take place on 12 March 2026 at the main building of ASUCA, Academic Council Hall, in a hybrid format.</w:t>
      </w:r>
    </w:p>
    <w:p w14:paraId="7AC5991F" w14:textId="77777777" w:rsidR="003D26A6" w:rsidRPr="008F6ACF" w:rsidRDefault="003D26A6" w:rsidP="004739EA">
      <w:pPr>
        <w:spacing w:after="0"/>
        <w:jc w:val="both"/>
        <w:rPr>
          <w:rFonts w:cs="Times New Roman"/>
          <w:szCs w:val="28"/>
          <w:lang w:val="en-GB"/>
        </w:rPr>
      </w:pPr>
      <w:r w:rsidRPr="008F6ACF">
        <w:rPr>
          <w:rFonts w:cs="Times New Roman"/>
          <w:szCs w:val="28"/>
          <w:lang w:val="en-GB"/>
        </w:rPr>
        <w:t>Start time: 11:00</w:t>
      </w:r>
    </w:p>
    <w:p w14:paraId="099025CA" w14:textId="77777777" w:rsidR="003D26A6" w:rsidRPr="008F6ACF" w:rsidRDefault="003D26A6" w:rsidP="004739EA">
      <w:pPr>
        <w:spacing w:after="0"/>
        <w:jc w:val="both"/>
        <w:rPr>
          <w:rFonts w:cs="Times New Roman"/>
          <w:szCs w:val="28"/>
          <w:lang w:val="en-GB"/>
        </w:rPr>
      </w:pPr>
    </w:p>
    <w:p w14:paraId="772763CC" w14:textId="5DC6B5BD" w:rsidR="003D26A6" w:rsidRPr="008F6ACF" w:rsidRDefault="003D26A6" w:rsidP="004739EA">
      <w:pPr>
        <w:spacing w:after="0"/>
        <w:jc w:val="both"/>
        <w:rPr>
          <w:rFonts w:eastAsia="Times New Roman" w:cs="Times New Roman"/>
          <w:color w:val="212529"/>
          <w:szCs w:val="28"/>
          <w:lang w:val="en-US"/>
        </w:rPr>
      </w:pPr>
      <w:r w:rsidRPr="008F6ACF">
        <w:rPr>
          <w:rFonts w:cs="Times New Roman"/>
          <w:b/>
          <w:bCs/>
          <w:i/>
          <w:iCs/>
          <w:szCs w:val="28"/>
          <w:lang w:val="en-GB"/>
        </w:rPr>
        <w:t>Note:</w:t>
      </w:r>
      <w:r w:rsidRPr="008F6ACF">
        <w:rPr>
          <w:rFonts w:cs="Times New Roman"/>
          <w:b/>
          <w:bCs/>
          <w:szCs w:val="28"/>
          <w:lang w:val="en-GB"/>
        </w:rPr>
        <w:t xml:space="preserve"> </w:t>
      </w:r>
      <w:r w:rsidR="00C91010" w:rsidRPr="008F6ACF">
        <w:rPr>
          <w:rFonts w:cs="Times New Roman"/>
          <w:szCs w:val="28"/>
          <w:lang w:val="en-GB"/>
        </w:rPr>
        <w:t xml:space="preserve">The conference will be held in a hybrid format. The working languages of the conference are Azerbaijani, Turkish, Russian, and English. Bachelor’s and master’s students wishing to participate are invited to submit papers of 4-7 pages (A4 format, Arial font, 14 </w:t>
      </w:r>
      <w:proofErr w:type="spellStart"/>
      <w:r w:rsidR="00C91010" w:rsidRPr="008F6ACF">
        <w:rPr>
          <w:rFonts w:cs="Times New Roman"/>
          <w:szCs w:val="28"/>
          <w:lang w:val="en-GB"/>
        </w:rPr>
        <w:t>pt</w:t>
      </w:r>
      <w:proofErr w:type="spellEnd"/>
      <w:r w:rsidR="00C91010" w:rsidRPr="008F6ACF">
        <w:rPr>
          <w:rFonts w:cs="Times New Roman"/>
          <w:szCs w:val="28"/>
          <w:lang w:val="en-GB"/>
        </w:rPr>
        <w:t xml:space="preserve">, 1.5-line spacing) by 2 March 2026 to: </w:t>
      </w:r>
      <w:hyperlink r:id="rId15" w:history="1">
        <w:r w:rsidR="00C91010" w:rsidRPr="008F6ACF">
          <w:rPr>
            <w:rStyle w:val="Hyperlink"/>
            <w:rFonts w:cs="Times New Roman"/>
            <w:szCs w:val="28"/>
            <w:lang w:val="en-GB"/>
          </w:rPr>
          <w:t>konfrans@admiu.edu.az</w:t>
        </w:r>
      </w:hyperlink>
      <w:r w:rsidR="00C91010" w:rsidRPr="008F6ACF">
        <w:rPr>
          <w:rFonts w:cs="Times New Roman"/>
          <w:szCs w:val="28"/>
          <w:lang w:val="en-GB"/>
        </w:rPr>
        <w:t xml:space="preserve"> (</w:t>
      </w:r>
      <w:r w:rsidRPr="008F6ACF">
        <w:rPr>
          <w:rFonts w:eastAsia="Times New Roman" w:cs="Times New Roman"/>
          <w:color w:val="212529"/>
          <w:szCs w:val="28"/>
          <w:lang w:val="en-US"/>
        </w:rPr>
        <w:t xml:space="preserve">coordinators: Elchin Jafarov and </w:t>
      </w:r>
      <w:proofErr w:type="spellStart"/>
      <w:r w:rsidRPr="008F6ACF">
        <w:rPr>
          <w:rFonts w:eastAsia="Times New Roman" w:cs="Times New Roman"/>
          <w:color w:val="212529"/>
          <w:szCs w:val="28"/>
          <w:lang w:val="en-US"/>
        </w:rPr>
        <w:t>Goncha</w:t>
      </w:r>
      <w:proofErr w:type="spellEnd"/>
      <w:r w:rsidRPr="008F6ACF">
        <w:rPr>
          <w:rFonts w:eastAsia="Times New Roman" w:cs="Times New Roman"/>
          <w:color w:val="212529"/>
          <w:szCs w:val="28"/>
          <w:lang w:val="en-US"/>
        </w:rPr>
        <w:t xml:space="preserve"> </w:t>
      </w:r>
      <w:proofErr w:type="spellStart"/>
      <w:r w:rsidRPr="008F6ACF">
        <w:rPr>
          <w:rFonts w:eastAsia="Times New Roman" w:cs="Times New Roman"/>
          <w:color w:val="212529"/>
          <w:szCs w:val="28"/>
          <w:lang w:val="en-US"/>
        </w:rPr>
        <w:t>Firudinli</w:t>
      </w:r>
      <w:proofErr w:type="spellEnd"/>
      <w:r w:rsidRPr="008F6ACF">
        <w:rPr>
          <w:rFonts w:eastAsia="Times New Roman" w:cs="Times New Roman"/>
          <w:color w:val="212529"/>
          <w:szCs w:val="28"/>
          <w:lang w:val="en-US"/>
        </w:rPr>
        <w:t>).</w:t>
      </w:r>
    </w:p>
    <w:p w14:paraId="5C3F75DF" w14:textId="664A991A" w:rsidR="005259D4" w:rsidRPr="008F6ACF" w:rsidRDefault="005259D4" w:rsidP="004739EA">
      <w:pPr>
        <w:shd w:val="clear" w:color="auto" w:fill="FFFFFF"/>
        <w:spacing w:after="0"/>
        <w:jc w:val="both"/>
        <w:rPr>
          <w:rFonts w:eastAsia="Times New Roman" w:cs="Times New Roman"/>
          <w:color w:val="212529"/>
          <w:szCs w:val="28"/>
          <w:lang w:val="en-US"/>
        </w:rPr>
      </w:pPr>
      <w:r w:rsidRPr="008F6ACF">
        <w:rPr>
          <w:rFonts w:eastAsia="Times New Roman" w:cs="Times New Roman"/>
          <w:color w:val="212529"/>
          <w:szCs w:val="28"/>
          <w:lang w:val="en-US"/>
        </w:rPr>
        <w:t>The organizing committee reserves the right to reject materials that do not meet the conference requirements or do not correspond to the conference topic. Information about the acceptance of the paper will be sent to the author by March 30, 202</w:t>
      </w:r>
      <w:r w:rsidR="00797BD7" w:rsidRPr="00797BD7">
        <w:rPr>
          <w:rFonts w:eastAsia="Times New Roman" w:cs="Times New Roman"/>
          <w:color w:val="212529"/>
          <w:szCs w:val="28"/>
          <w:lang w:val="en-US"/>
        </w:rPr>
        <w:t>6</w:t>
      </w:r>
      <w:r w:rsidRPr="008F6ACF">
        <w:rPr>
          <w:rFonts w:eastAsia="Times New Roman" w:cs="Times New Roman"/>
          <w:color w:val="212529"/>
          <w:szCs w:val="28"/>
          <w:lang w:val="en-US"/>
        </w:rPr>
        <w:t xml:space="preserve"> to the address specified in the application.</w:t>
      </w:r>
    </w:p>
    <w:p w14:paraId="758DE1D3" w14:textId="5F8836AE" w:rsidR="00F54F87" w:rsidRPr="008F6ACF" w:rsidRDefault="005259D4" w:rsidP="004739EA">
      <w:pPr>
        <w:shd w:val="clear" w:color="auto" w:fill="FFFFFF"/>
        <w:spacing w:after="0"/>
        <w:jc w:val="both"/>
        <w:rPr>
          <w:rFonts w:eastAsia="Times New Roman" w:cs="Times New Roman"/>
          <w:b/>
          <w:bCs/>
          <w:color w:val="212529"/>
          <w:szCs w:val="28"/>
          <w:lang w:val="en-US"/>
        </w:rPr>
      </w:pPr>
      <w:r w:rsidRPr="008F6ACF">
        <w:rPr>
          <w:rFonts w:eastAsia="Times New Roman" w:cs="Times New Roman"/>
          <w:color w:val="212529"/>
          <w:szCs w:val="28"/>
          <w:lang w:val="en-US"/>
        </w:rPr>
        <w:t>The conference papers will be published.</w:t>
      </w:r>
    </w:p>
    <w:p w14:paraId="1F6D0D73" w14:textId="518A3AFF" w:rsidR="007859FF" w:rsidRPr="008F6ACF" w:rsidRDefault="00F54F87" w:rsidP="004739EA">
      <w:pPr>
        <w:shd w:val="clear" w:color="auto" w:fill="FFFFFF"/>
        <w:spacing w:after="0"/>
        <w:ind w:firstLine="567"/>
        <w:jc w:val="right"/>
        <w:rPr>
          <w:rFonts w:eastAsia="Times New Roman" w:cs="Times New Roman"/>
          <w:b/>
          <w:bCs/>
          <w:i/>
          <w:iCs/>
          <w:color w:val="212529"/>
          <w:szCs w:val="28"/>
          <w:lang w:val="en-US"/>
        </w:rPr>
      </w:pPr>
      <w:r w:rsidRPr="008F6ACF">
        <w:rPr>
          <w:rFonts w:eastAsia="Times New Roman" w:cs="Times New Roman"/>
          <w:b/>
          <w:bCs/>
          <w:i/>
          <w:iCs/>
          <w:color w:val="212529"/>
          <w:szCs w:val="28"/>
          <w:lang w:val="en-US"/>
        </w:rPr>
        <w:t>Organizing Committee</w:t>
      </w:r>
    </w:p>
    <w:p w14:paraId="3F0638A8" w14:textId="6CB84DB6" w:rsidR="005F5C69" w:rsidRPr="008F6ACF" w:rsidRDefault="005F5C69" w:rsidP="004739EA">
      <w:pPr>
        <w:shd w:val="clear" w:color="auto" w:fill="FFFFFF"/>
        <w:spacing w:after="0"/>
        <w:ind w:firstLine="567"/>
        <w:jc w:val="right"/>
        <w:rPr>
          <w:rFonts w:eastAsia="Times New Roman" w:cs="Times New Roman"/>
          <w:b/>
          <w:bCs/>
          <w:i/>
          <w:iCs/>
          <w:color w:val="212529"/>
          <w:szCs w:val="28"/>
          <w:lang w:val="en-US"/>
        </w:rPr>
      </w:pPr>
    </w:p>
    <w:p w14:paraId="758A204C" w14:textId="1D8BD2F5" w:rsidR="005F5C69" w:rsidRPr="008F6ACF" w:rsidRDefault="005F5C69" w:rsidP="004739EA">
      <w:pPr>
        <w:shd w:val="clear" w:color="auto" w:fill="FFFFFF"/>
        <w:spacing w:after="0"/>
        <w:ind w:firstLine="567"/>
        <w:rPr>
          <w:rFonts w:cs="Times New Roman"/>
          <w:b/>
          <w:bCs/>
          <w:szCs w:val="28"/>
          <w:lang w:val="en-US"/>
        </w:rPr>
      </w:pPr>
      <w:r w:rsidRPr="008F6ACF">
        <w:rPr>
          <w:rFonts w:cs="Times New Roman"/>
          <w:b/>
          <w:bCs/>
          <w:i/>
          <w:iCs/>
          <w:szCs w:val="28"/>
          <w:lang w:val="en-US"/>
        </w:rPr>
        <w:t>FORM 1.</w:t>
      </w:r>
      <w:r w:rsidRPr="008F6ACF">
        <w:rPr>
          <w:rFonts w:cs="Times New Roman"/>
          <w:b/>
          <w:bCs/>
          <w:szCs w:val="28"/>
          <w:lang w:val="en-US"/>
        </w:rPr>
        <w:t xml:space="preserve"> Application for participation in the conference</w:t>
      </w:r>
    </w:p>
    <w:p w14:paraId="1828C27F" w14:textId="6EBA432C" w:rsidR="005F5C69" w:rsidRPr="008F6ACF" w:rsidRDefault="005F5C69" w:rsidP="004739EA">
      <w:pPr>
        <w:shd w:val="clear" w:color="auto" w:fill="FFFFFF"/>
        <w:spacing w:after="0"/>
        <w:ind w:firstLine="567"/>
        <w:rPr>
          <w:rFonts w:cs="Times New Roman"/>
          <w:b/>
          <w:bCs/>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3"/>
        <w:gridCol w:w="4671"/>
      </w:tblGrid>
      <w:tr w:rsidR="005F5C69" w:rsidRPr="008F6ACF" w14:paraId="4A0DCE6C" w14:textId="134E1E16" w:rsidTr="005F5C69">
        <w:trPr>
          <w:trHeight w:val="405"/>
        </w:trPr>
        <w:tc>
          <w:tcPr>
            <w:tcW w:w="4673" w:type="dxa"/>
          </w:tcPr>
          <w:p w14:paraId="5B118450" w14:textId="44B3FE2C" w:rsidR="005F5C69" w:rsidRPr="008F6ACF" w:rsidRDefault="005F5C69" w:rsidP="004739EA">
            <w:pPr>
              <w:shd w:val="clear" w:color="auto" w:fill="FFFFFF"/>
              <w:spacing w:after="0"/>
              <w:rPr>
                <w:rFonts w:eastAsia="Times New Roman" w:cs="Times New Roman"/>
                <w:b/>
                <w:bCs/>
                <w:color w:val="212529"/>
                <w:szCs w:val="28"/>
                <w:lang w:val="az-Latn-AZ"/>
              </w:rPr>
            </w:pPr>
            <w:r w:rsidRPr="008F6ACF">
              <w:rPr>
                <w:rFonts w:cs="Times New Roman"/>
                <w:b/>
                <w:bCs/>
                <w:szCs w:val="28"/>
              </w:rPr>
              <w:t xml:space="preserve">Surname, </w:t>
            </w:r>
            <w:r w:rsidR="00182703">
              <w:rPr>
                <w:rFonts w:cs="Times New Roman"/>
                <w:b/>
                <w:bCs/>
                <w:szCs w:val="28"/>
                <w:lang w:val="en-US"/>
              </w:rPr>
              <w:t>N</w:t>
            </w:r>
            <w:r w:rsidRPr="008F6ACF">
              <w:rPr>
                <w:rFonts w:cs="Times New Roman"/>
                <w:b/>
                <w:bCs/>
                <w:szCs w:val="28"/>
              </w:rPr>
              <w:t xml:space="preserve">ame, </w:t>
            </w:r>
            <w:r w:rsidR="00182703">
              <w:rPr>
                <w:rFonts w:cs="Times New Roman"/>
                <w:b/>
                <w:bCs/>
                <w:szCs w:val="28"/>
                <w:lang w:val="en-US"/>
              </w:rPr>
              <w:t>P</w:t>
            </w:r>
            <w:r w:rsidRPr="008F6ACF">
              <w:rPr>
                <w:rFonts w:cs="Times New Roman"/>
                <w:b/>
                <w:bCs/>
                <w:szCs w:val="28"/>
              </w:rPr>
              <w:t xml:space="preserve">atronymic </w:t>
            </w:r>
          </w:p>
        </w:tc>
        <w:tc>
          <w:tcPr>
            <w:tcW w:w="4671" w:type="dxa"/>
          </w:tcPr>
          <w:p w14:paraId="36E4F461" w14:textId="77777777" w:rsidR="005F5C69" w:rsidRPr="008F6ACF" w:rsidRDefault="005F5C69" w:rsidP="004739EA">
            <w:pPr>
              <w:shd w:val="clear" w:color="auto" w:fill="FFFFFF"/>
              <w:spacing w:after="0"/>
              <w:rPr>
                <w:rFonts w:cs="Times New Roman"/>
                <w:b/>
                <w:bCs/>
                <w:szCs w:val="28"/>
              </w:rPr>
            </w:pPr>
          </w:p>
        </w:tc>
      </w:tr>
      <w:tr w:rsidR="005F5C69" w:rsidRPr="008F6ACF" w14:paraId="3A5E63A4" w14:textId="08800489" w:rsidTr="005F5C69">
        <w:trPr>
          <w:trHeight w:val="555"/>
        </w:trPr>
        <w:tc>
          <w:tcPr>
            <w:tcW w:w="4673" w:type="dxa"/>
          </w:tcPr>
          <w:p w14:paraId="4DBBD81B" w14:textId="4B6552FD" w:rsidR="005F5C69" w:rsidRPr="008F6ACF" w:rsidRDefault="00F04697" w:rsidP="004739EA">
            <w:pPr>
              <w:shd w:val="clear" w:color="auto" w:fill="FFFFFF"/>
              <w:spacing w:after="0"/>
              <w:rPr>
                <w:rFonts w:eastAsia="Times New Roman" w:cs="Times New Roman"/>
                <w:b/>
                <w:bCs/>
                <w:color w:val="212529"/>
                <w:szCs w:val="28"/>
                <w:lang w:val="az-Latn-AZ"/>
              </w:rPr>
            </w:pPr>
            <w:r w:rsidRPr="008F6ACF">
              <w:rPr>
                <w:rFonts w:cs="Times New Roman"/>
                <w:b/>
                <w:bCs/>
                <w:szCs w:val="28"/>
              </w:rPr>
              <w:t xml:space="preserve">Place of </w:t>
            </w:r>
            <w:r w:rsidR="00182703">
              <w:rPr>
                <w:rFonts w:cs="Times New Roman"/>
                <w:b/>
                <w:bCs/>
                <w:szCs w:val="28"/>
                <w:lang w:val="en-US"/>
              </w:rPr>
              <w:t>E</w:t>
            </w:r>
            <w:r w:rsidRPr="008F6ACF">
              <w:rPr>
                <w:rFonts w:cs="Times New Roman"/>
                <w:b/>
                <w:bCs/>
                <w:szCs w:val="28"/>
                <w:lang w:val="az-Latn-AZ"/>
              </w:rPr>
              <w:t>ducation</w:t>
            </w:r>
          </w:p>
        </w:tc>
        <w:tc>
          <w:tcPr>
            <w:tcW w:w="4671" w:type="dxa"/>
          </w:tcPr>
          <w:p w14:paraId="323AA056" w14:textId="77777777" w:rsidR="005F5C69" w:rsidRPr="008F6ACF" w:rsidRDefault="005F5C69" w:rsidP="004739EA">
            <w:pPr>
              <w:shd w:val="clear" w:color="auto" w:fill="FFFFFF"/>
              <w:spacing w:after="0"/>
              <w:rPr>
                <w:rFonts w:cs="Times New Roman"/>
                <w:b/>
                <w:bCs/>
                <w:szCs w:val="28"/>
              </w:rPr>
            </w:pPr>
          </w:p>
        </w:tc>
      </w:tr>
      <w:tr w:rsidR="005F5C69" w:rsidRPr="004D1618" w14:paraId="32D9D011" w14:textId="0E25CF4C" w:rsidTr="005F5C69">
        <w:trPr>
          <w:trHeight w:val="555"/>
        </w:trPr>
        <w:tc>
          <w:tcPr>
            <w:tcW w:w="4673" w:type="dxa"/>
          </w:tcPr>
          <w:p w14:paraId="67EAB976" w14:textId="7A2A0CD2" w:rsidR="005F5C69" w:rsidRPr="008F6ACF" w:rsidRDefault="004932FD" w:rsidP="004739EA">
            <w:pPr>
              <w:shd w:val="clear" w:color="auto" w:fill="FFFFFF"/>
              <w:spacing w:after="0"/>
              <w:rPr>
                <w:rFonts w:eastAsia="Times New Roman" w:cs="Times New Roman"/>
                <w:b/>
                <w:bCs/>
                <w:color w:val="212529"/>
                <w:szCs w:val="28"/>
                <w:lang w:val="az-Latn-AZ"/>
              </w:rPr>
            </w:pPr>
            <w:r w:rsidRPr="008F6ACF">
              <w:rPr>
                <w:rFonts w:cs="Times New Roman"/>
                <w:b/>
                <w:bCs/>
                <w:szCs w:val="28"/>
                <w:lang w:val="az-Latn-AZ"/>
              </w:rPr>
              <w:t xml:space="preserve">Level </w:t>
            </w:r>
            <w:r w:rsidR="00F04697" w:rsidRPr="008F6ACF">
              <w:rPr>
                <w:rFonts w:cs="Times New Roman"/>
                <w:b/>
                <w:bCs/>
                <w:szCs w:val="28"/>
                <w:lang w:val="az-Latn-AZ"/>
              </w:rPr>
              <w:t xml:space="preserve">and Year of </w:t>
            </w:r>
            <w:r w:rsidRPr="008F6ACF">
              <w:rPr>
                <w:rFonts w:cs="Times New Roman"/>
                <w:b/>
                <w:bCs/>
                <w:szCs w:val="28"/>
                <w:lang w:val="az-Latn-AZ"/>
              </w:rPr>
              <w:t xml:space="preserve">Education </w:t>
            </w:r>
          </w:p>
        </w:tc>
        <w:tc>
          <w:tcPr>
            <w:tcW w:w="4671" w:type="dxa"/>
          </w:tcPr>
          <w:p w14:paraId="5B8E5818" w14:textId="77777777" w:rsidR="005F5C69" w:rsidRPr="008F6ACF" w:rsidRDefault="005F5C69" w:rsidP="004739EA">
            <w:pPr>
              <w:shd w:val="clear" w:color="auto" w:fill="FFFFFF"/>
              <w:spacing w:after="0"/>
              <w:rPr>
                <w:rFonts w:cs="Times New Roman"/>
                <w:b/>
                <w:bCs/>
                <w:szCs w:val="28"/>
                <w:lang w:val="en-US"/>
              </w:rPr>
            </w:pPr>
          </w:p>
        </w:tc>
      </w:tr>
      <w:tr w:rsidR="005F5C69" w:rsidRPr="008F6ACF" w14:paraId="231E84C4" w14:textId="4AB673F2" w:rsidTr="005F5C69">
        <w:trPr>
          <w:trHeight w:val="556"/>
        </w:trPr>
        <w:tc>
          <w:tcPr>
            <w:tcW w:w="4673" w:type="dxa"/>
          </w:tcPr>
          <w:p w14:paraId="082589A7" w14:textId="65EFE413" w:rsidR="005F5C69" w:rsidRPr="008F6ACF" w:rsidRDefault="005F5C69" w:rsidP="004739EA">
            <w:pPr>
              <w:shd w:val="clear" w:color="auto" w:fill="FFFFFF"/>
              <w:spacing w:after="0"/>
              <w:rPr>
                <w:rFonts w:eastAsia="Times New Roman" w:cs="Times New Roman"/>
                <w:b/>
                <w:bCs/>
                <w:color w:val="212529"/>
                <w:szCs w:val="28"/>
                <w:lang w:val="az-Latn-AZ"/>
              </w:rPr>
            </w:pPr>
            <w:r w:rsidRPr="008F6ACF">
              <w:rPr>
                <w:rFonts w:cs="Times New Roman"/>
                <w:b/>
                <w:bCs/>
                <w:szCs w:val="28"/>
              </w:rPr>
              <w:t xml:space="preserve">Phone </w:t>
            </w:r>
          </w:p>
        </w:tc>
        <w:tc>
          <w:tcPr>
            <w:tcW w:w="4671" w:type="dxa"/>
          </w:tcPr>
          <w:p w14:paraId="548AF6A9" w14:textId="77777777" w:rsidR="005F5C69" w:rsidRPr="008F6ACF" w:rsidRDefault="005F5C69" w:rsidP="004739EA">
            <w:pPr>
              <w:shd w:val="clear" w:color="auto" w:fill="FFFFFF"/>
              <w:spacing w:after="0"/>
              <w:rPr>
                <w:rFonts w:cs="Times New Roman"/>
                <w:b/>
                <w:bCs/>
                <w:szCs w:val="28"/>
              </w:rPr>
            </w:pPr>
          </w:p>
        </w:tc>
      </w:tr>
      <w:tr w:rsidR="005F5C69" w:rsidRPr="008F6ACF" w14:paraId="57F51E87" w14:textId="722592E0" w:rsidTr="005F5C69">
        <w:trPr>
          <w:trHeight w:val="610"/>
        </w:trPr>
        <w:tc>
          <w:tcPr>
            <w:tcW w:w="4673" w:type="dxa"/>
          </w:tcPr>
          <w:p w14:paraId="50E0B7B9" w14:textId="3F0D8D30" w:rsidR="005F5C69" w:rsidRPr="008F6ACF" w:rsidRDefault="005F5C69" w:rsidP="004739EA">
            <w:pPr>
              <w:shd w:val="clear" w:color="auto" w:fill="FFFFFF"/>
              <w:spacing w:after="0"/>
              <w:rPr>
                <w:rFonts w:eastAsia="Times New Roman" w:cs="Times New Roman"/>
                <w:b/>
                <w:bCs/>
                <w:color w:val="212529"/>
                <w:szCs w:val="28"/>
                <w:lang w:val="az-Latn-AZ"/>
              </w:rPr>
            </w:pPr>
            <w:r w:rsidRPr="008F6ACF">
              <w:rPr>
                <w:rFonts w:cs="Times New Roman"/>
                <w:b/>
                <w:bCs/>
                <w:szCs w:val="28"/>
              </w:rPr>
              <w:t xml:space="preserve">E-mail address </w:t>
            </w:r>
          </w:p>
        </w:tc>
        <w:tc>
          <w:tcPr>
            <w:tcW w:w="4671" w:type="dxa"/>
          </w:tcPr>
          <w:p w14:paraId="26808148" w14:textId="77777777" w:rsidR="005F5C69" w:rsidRPr="008F6ACF" w:rsidRDefault="005F5C69" w:rsidP="004739EA">
            <w:pPr>
              <w:shd w:val="clear" w:color="auto" w:fill="FFFFFF"/>
              <w:spacing w:after="0"/>
              <w:rPr>
                <w:rFonts w:cs="Times New Roman"/>
                <w:b/>
                <w:bCs/>
                <w:szCs w:val="28"/>
              </w:rPr>
            </w:pPr>
          </w:p>
        </w:tc>
      </w:tr>
      <w:tr w:rsidR="005F5C69" w:rsidRPr="008F6ACF" w14:paraId="7A68CE84" w14:textId="2AEC5BD5" w:rsidTr="005F5C69">
        <w:trPr>
          <w:trHeight w:val="643"/>
        </w:trPr>
        <w:tc>
          <w:tcPr>
            <w:tcW w:w="4673" w:type="dxa"/>
          </w:tcPr>
          <w:p w14:paraId="4C12703E" w14:textId="3430AA16" w:rsidR="005F5C69" w:rsidRPr="008F6ACF" w:rsidRDefault="005F5C69" w:rsidP="004739EA">
            <w:pPr>
              <w:shd w:val="clear" w:color="auto" w:fill="FFFFFF"/>
              <w:spacing w:after="0"/>
              <w:rPr>
                <w:rFonts w:eastAsia="Times New Roman" w:cs="Times New Roman"/>
                <w:b/>
                <w:bCs/>
                <w:color w:val="212529"/>
                <w:szCs w:val="28"/>
                <w:lang w:val="az-Latn-AZ"/>
              </w:rPr>
            </w:pPr>
            <w:r w:rsidRPr="008F6ACF">
              <w:rPr>
                <w:rFonts w:cs="Times New Roman"/>
                <w:b/>
                <w:bCs/>
                <w:szCs w:val="28"/>
              </w:rPr>
              <w:t xml:space="preserve">Report </w:t>
            </w:r>
            <w:r w:rsidR="00182703">
              <w:rPr>
                <w:rFonts w:cs="Times New Roman"/>
                <w:b/>
                <w:bCs/>
                <w:szCs w:val="28"/>
                <w:lang w:val="en-US"/>
              </w:rPr>
              <w:t>T</w:t>
            </w:r>
            <w:r w:rsidRPr="008F6ACF">
              <w:rPr>
                <w:rFonts w:cs="Times New Roman"/>
                <w:b/>
                <w:bCs/>
                <w:szCs w:val="28"/>
              </w:rPr>
              <w:t>itle</w:t>
            </w:r>
          </w:p>
        </w:tc>
        <w:tc>
          <w:tcPr>
            <w:tcW w:w="4671" w:type="dxa"/>
          </w:tcPr>
          <w:p w14:paraId="488BC874" w14:textId="77777777" w:rsidR="005F5C69" w:rsidRPr="008F6ACF" w:rsidRDefault="005F5C69" w:rsidP="004739EA">
            <w:pPr>
              <w:shd w:val="clear" w:color="auto" w:fill="FFFFFF"/>
              <w:spacing w:after="0"/>
              <w:rPr>
                <w:rFonts w:cs="Times New Roman"/>
                <w:b/>
                <w:bCs/>
                <w:szCs w:val="28"/>
              </w:rPr>
            </w:pPr>
          </w:p>
        </w:tc>
      </w:tr>
    </w:tbl>
    <w:p w14:paraId="7AAFE24C" w14:textId="2409F06D" w:rsidR="005F5C69" w:rsidRPr="008F6ACF" w:rsidRDefault="005F5C69" w:rsidP="004739EA">
      <w:pPr>
        <w:shd w:val="clear" w:color="auto" w:fill="FFFFFF"/>
        <w:spacing w:after="0"/>
        <w:ind w:firstLine="567"/>
        <w:rPr>
          <w:rFonts w:cs="Times New Roman"/>
          <w:b/>
          <w:bCs/>
          <w:szCs w:val="28"/>
          <w:lang w:val="az-Latn-AZ"/>
        </w:rPr>
      </w:pPr>
    </w:p>
    <w:p w14:paraId="2C59466A" w14:textId="675DF43A" w:rsidR="005F5C69" w:rsidRPr="008F6ACF" w:rsidRDefault="005F5C69" w:rsidP="004739EA">
      <w:pPr>
        <w:shd w:val="clear" w:color="auto" w:fill="FFFFFF"/>
        <w:spacing w:after="0"/>
        <w:ind w:firstLine="567"/>
        <w:rPr>
          <w:rFonts w:cs="Times New Roman"/>
          <w:b/>
          <w:bCs/>
          <w:szCs w:val="28"/>
          <w:lang w:val="az-Latn-AZ"/>
        </w:rPr>
      </w:pPr>
      <w:r w:rsidRPr="008F6ACF">
        <w:rPr>
          <w:rFonts w:cs="Times New Roman"/>
          <w:b/>
          <w:bCs/>
          <w:i/>
          <w:iCs/>
          <w:szCs w:val="28"/>
          <w:lang w:val="az-Latn-AZ"/>
        </w:rPr>
        <w:t>FORM 2.</w:t>
      </w:r>
      <w:r w:rsidRPr="008F6ACF">
        <w:rPr>
          <w:rFonts w:cs="Times New Roman"/>
          <w:b/>
          <w:bCs/>
          <w:szCs w:val="28"/>
          <w:lang w:val="az-Latn-AZ"/>
        </w:rPr>
        <w:t xml:space="preserve"> Rules for the preparation of the report</w:t>
      </w:r>
    </w:p>
    <w:p w14:paraId="1A6F434B" w14:textId="39754F24" w:rsidR="005F5C69" w:rsidRPr="008F6ACF" w:rsidRDefault="005F5C69" w:rsidP="004739EA">
      <w:pPr>
        <w:shd w:val="clear" w:color="auto" w:fill="FFFFFF"/>
        <w:spacing w:after="0"/>
        <w:ind w:firstLine="567"/>
        <w:rPr>
          <w:rFonts w:cs="Times New Roman"/>
          <w:b/>
          <w:bCs/>
          <w:szCs w:val="28"/>
          <w:lang w:val="az-Latn-AZ"/>
        </w:rPr>
      </w:pPr>
    </w:p>
    <w:p w14:paraId="743D5713" w14:textId="5E889853"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 xml:space="preserve">Volume: </w:t>
      </w:r>
      <w:r w:rsidR="00DA658C" w:rsidRPr="008F6ACF">
        <w:rPr>
          <w:rFonts w:cs="Times New Roman"/>
          <w:szCs w:val="28"/>
          <w:lang w:val="az-Latn-AZ"/>
        </w:rPr>
        <w:t>4</w:t>
      </w:r>
      <w:r w:rsidRPr="008F6ACF">
        <w:rPr>
          <w:rFonts w:cs="Times New Roman"/>
          <w:szCs w:val="28"/>
          <w:lang w:val="az-Latn-AZ"/>
        </w:rPr>
        <w:t>-7 pages, A4 format, 14 font size, Times New Roman font, 2.0 cm width on each side, 1.5 spacing, 1.25 paragraph. The text should be typed without breaking from line to line.</w:t>
      </w:r>
    </w:p>
    <w:p w14:paraId="704277EC" w14:textId="77777777"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References are formatted as follows: the author's last name and initials, year of publication and page are given in square brackets. For example: [Smith, K., 1995, p. 43].</w:t>
      </w:r>
    </w:p>
    <w:p w14:paraId="40FF9B09" w14:textId="77777777"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The list of references should be compiled in alphabetical order and presented as follows.</w:t>
      </w:r>
    </w:p>
    <w:p w14:paraId="28EB7D51" w14:textId="130FF01B"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i/>
          <w:iCs/>
          <w:szCs w:val="28"/>
          <w:lang w:val="az-Latn-AZ"/>
        </w:rPr>
        <w:t>For books:</w:t>
      </w:r>
      <w:r w:rsidRPr="008F6ACF">
        <w:rPr>
          <w:rFonts w:cs="Times New Roman"/>
          <w:szCs w:val="28"/>
          <w:lang w:val="az-Latn-AZ"/>
        </w:rPr>
        <w:t xml:space="preserve"> </w:t>
      </w:r>
      <w:r w:rsidR="002E5C77" w:rsidRPr="008F6ACF">
        <w:rPr>
          <w:rFonts w:cs="Times New Roman"/>
          <w:szCs w:val="28"/>
          <w:lang w:val="az-Latn-AZ"/>
        </w:rPr>
        <w:t>A</w:t>
      </w:r>
      <w:r w:rsidRPr="008F6ACF">
        <w:rPr>
          <w:rFonts w:cs="Times New Roman"/>
          <w:szCs w:val="28"/>
          <w:lang w:val="az-Latn-AZ"/>
        </w:rPr>
        <w:t xml:space="preserve">uthor's last name, first name initial, year of publication, book title, city: publisher. For example: Smith, K. (1995). </w:t>
      </w:r>
      <w:r w:rsidRPr="008F6ACF">
        <w:rPr>
          <w:rFonts w:cs="Times New Roman"/>
          <w:i/>
          <w:iCs/>
          <w:szCs w:val="28"/>
          <w:lang w:val="az-Latn-AZ"/>
        </w:rPr>
        <w:t>Artificial Intelligence in the Space of Contemporary Art</w:t>
      </w:r>
      <w:r w:rsidRPr="008F6ACF">
        <w:rPr>
          <w:rFonts w:cs="Times New Roman"/>
          <w:szCs w:val="28"/>
          <w:lang w:val="az-Latn-AZ"/>
        </w:rPr>
        <w:t>. Baku: Publishing House of the Azerbaijan Academy of Sciences.</w:t>
      </w:r>
    </w:p>
    <w:p w14:paraId="6D33461E" w14:textId="7A041F3C"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i/>
          <w:iCs/>
          <w:szCs w:val="28"/>
          <w:lang w:val="az-Latn-AZ"/>
        </w:rPr>
        <w:lastRenderedPageBreak/>
        <w:t>For periodicals and journals:</w:t>
      </w:r>
      <w:r w:rsidRPr="008F6ACF">
        <w:rPr>
          <w:rFonts w:cs="Times New Roman"/>
          <w:szCs w:val="28"/>
          <w:lang w:val="az-Latn-AZ"/>
        </w:rPr>
        <w:t xml:space="preserve"> author's last name, first name initial, year of publication, article title. Journal title, issue, page. For example: Smith, K. (2010). Safety Precautions. </w:t>
      </w:r>
      <w:r w:rsidRPr="008F6ACF">
        <w:rPr>
          <w:rFonts w:cs="Times New Roman"/>
          <w:i/>
          <w:iCs/>
          <w:szCs w:val="28"/>
          <w:lang w:val="az-Latn-AZ"/>
        </w:rPr>
        <w:t>Scientific works of A</w:t>
      </w:r>
      <w:r w:rsidR="00B6190D" w:rsidRPr="008F6ACF">
        <w:rPr>
          <w:rFonts w:cs="Times New Roman"/>
          <w:i/>
          <w:iCs/>
          <w:szCs w:val="28"/>
          <w:lang w:val="az-Latn-AZ"/>
        </w:rPr>
        <w:t>SUCA</w:t>
      </w:r>
      <w:r w:rsidRPr="008F6ACF">
        <w:rPr>
          <w:rFonts w:cs="Times New Roman"/>
          <w:szCs w:val="28"/>
          <w:lang w:val="az-Latn-AZ"/>
        </w:rPr>
        <w:t>, 16(7), 26.</w:t>
      </w:r>
    </w:p>
    <w:p w14:paraId="6315E7DB" w14:textId="7B0C43F8"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i/>
          <w:iCs/>
          <w:szCs w:val="28"/>
          <w:lang w:val="az-Latn-AZ"/>
        </w:rPr>
        <w:t>For Internet resources:</w:t>
      </w:r>
      <w:r w:rsidRPr="008F6ACF">
        <w:rPr>
          <w:rFonts w:cs="Times New Roman"/>
          <w:szCs w:val="28"/>
          <w:lang w:val="az-Latn-AZ"/>
        </w:rPr>
        <w:t xml:space="preserve"> Author. (2025). </w:t>
      </w:r>
      <w:r w:rsidRPr="008F6ACF">
        <w:rPr>
          <w:rFonts w:cs="Times New Roman"/>
          <w:i/>
          <w:iCs/>
          <w:szCs w:val="28"/>
          <w:lang w:val="az-Latn-AZ"/>
        </w:rPr>
        <w:t>Open appeal.</w:t>
      </w:r>
      <w:r w:rsidRPr="008F6ACF">
        <w:rPr>
          <w:rFonts w:cs="Times New Roman"/>
          <w:szCs w:val="28"/>
          <w:lang w:val="az-Latn-AZ"/>
        </w:rPr>
        <w:t xml:space="preserve"> URL: </w:t>
      </w:r>
      <w:r w:rsidR="0060467C">
        <w:fldChar w:fldCharType="begin"/>
      </w:r>
      <w:r w:rsidR="0060467C" w:rsidRPr="004D1618">
        <w:rPr>
          <w:lang w:val="en-US"/>
        </w:rPr>
        <w:instrText xml:space="preserve"> HYPERLINK "http://www.health.govt.nz/your-health/conditions-and-treatments/diseases-and-illnesses/ebolainformation-public" </w:instrText>
      </w:r>
      <w:r w:rsidR="0060467C">
        <w:fldChar w:fldCharType="separate"/>
      </w:r>
      <w:r w:rsidR="002E5C77" w:rsidRPr="008F6ACF">
        <w:rPr>
          <w:rStyle w:val="Hyperlink"/>
          <w:rFonts w:cs="Times New Roman"/>
          <w:szCs w:val="28"/>
          <w:lang w:val="az-Latn-AZ"/>
        </w:rPr>
        <w:t>http://www.health.govt.nz/your-health/conditions-and-treatments/diseases-and-illnesses/ebolainformation-public</w:t>
      </w:r>
      <w:r w:rsidR="0060467C">
        <w:rPr>
          <w:rStyle w:val="Hyperlink"/>
          <w:rFonts w:cs="Times New Roman"/>
          <w:szCs w:val="28"/>
          <w:lang w:val="az-Latn-AZ"/>
        </w:rPr>
        <w:fldChar w:fldCharType="end"/>
      </w:r>
      <w:r w:rsidR="002E5C77" w:rsidRPr="008F6ACF">
        <w:rPr>
          <w:rFonts w:cs="Times New Roman"/>
          <w:szCs w:val="28"/>
          <w:lang w:val="en-US"/>
        </w:rPr>
        <w:t xml:space="preserve"> </w:t>
      </w:r>
      <w:r w:rsidRPr="008F6ACF">
        <w:rPr>
          <w:rFonts w:cs="Times New Roman"/>
          <w:szCs w:val="28"/>
          <w:lang w:val="az-Latn-AZ"/>
        </w:rPr>
        <w:t>(date of access: 08.01.2025).</w:t>
      </w:r>
    </w:p>
    <w:p w14:paraId="5A6C993E" w14:textId="77777777" w:rsidR="005F5C69" w:rsidRPr="008F6ACF" w:rsidRDefault="005F5C69" w:rsidP="004739EA">
      <w:pPr>
        <w:shd w:val="clear" w:color="auto" w:fill="FFFFFF"/>
        <w:spacing w:after="0"/>
        <w:ind w:firstLine="567"/>
        <w:rPr>
          <w:rFonts w:cs="Times New Roman"/>
          <w:b/>
          <w:bCs/>
          <w:szCs w:val="28"/>
          <w:lang w:val="az-Latn-AZ"/>
        </w:rPr>
      </w:pPr>
    </w:p>
    <w:p w14:paraId="133FD3D1" w14:textId="77777777" w:rsidR="005F5C69" w:rsidRPr="008F6ACF" w:rsidRDefault="005F5C69" w:rsidP="004739EA">
      <w:pPr>
        <w:shd w:val="clear" w:color="auto" w:fill="FFFFFF"/>
        <w:spacing w:after="0"/>
        <w:ind w:firstLine="567"/>
        <w:rPr>
          <w:rFonts w:cs="Times New Roman"/>
          <w:b/>
          <w:bCs/>
          <w:szCs w:val="28"/>
          <w:lang w:val="az-Latn-AZ"/>
        </w:rPr>
      </w:pPr>
      <w:r w:rsidRPr="008F6ACF">
        <w:rPr>
          <w:rFonts w:cs="Times New Roman"/>
          <w:b/>
          <w:bCs/>
          <w:szCs w:val="28"/>
          <w:lang w:val="az-Latn-AZ"/>
        </w:rPr>
        <w:t>Structure of the material:</w:t>
      </w:r>
    </w:p>
    <w:p w14:paraId="12ADA8CF" w14:textId="609B05A4"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 xml:space="preserve">1. Title of the report </w:t>
      </w:r>
      <w:r w:rsidR="002E5C77" w:rsidRPr="008F6ACF">
        <w:rPr>
          <w:rFonts w:cs="Times New Roman"/>
          <w:szCs w:val="28"/>
          <w:lang w:val="en-US"/>
        </w:rPr>
        <w:t>–</w:t>
      </w:r>
      <w:r w:rsidRPr="008F6ACF">
        <w:rPr>
          <w:rFonts w:cs="Times New Roman"/>
          <w:szCs w:val="28"/>
          <w:lang w:val="az-Latn-AZ"/>
        </w:rPr>
        <w:t xml:space="preserve"> in regular font, bold, centered;</w:t>
      </w:r>
    </w:p>
    <w:p w14:paraId="2B31C34D" w14:textId="632F2515"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 xml:space="preserve">2. Author's name, surname, patronymic, academic degree, academic title, place of work (organization), city, country, mobile phone number, email address </w:t>
      </w:r>
      <w:r w:rsidR="002E5C77" w:rsidRPr="008F6ACF">
        <w:rPr>
          <w:rFonts w:cs="Times New Roman"/>
          <w:szCs w:val="28"/>
          <w:lang w:val="en-US"/>
        </w:rPr>
        <w:t xml:space="preserve">– </w:t>
      </w:r>
      <w:r w:rsidRPr="008F6ACF">
        <w:rPr>
          <w:rFonts w:cs="Times New Roman"/>
          <w:szCs w:val="28"/>
          <w:lang w:val="az-Latn-AZ"/>
        </w:rPr>
        <w:t xml:space="preserve"> in regular font, centered;</w:t>
      </w:r>
    </w:p>
    <w:p w14:paraId="2F1E19FF" w14:textId="77777777"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3. Abstract (100-150 words): if the report is in one of the working languages, then in the other two languages;</w:t>
      </w:r>
    </w:p>
    <w:p w14:paraId="30D807E1" w14:textId="77777777"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4. Key words (5-7 words or phrases): in Azerbaijani, Russian and English, after the abstracts;</w:t>
      </w:r>
    </w:p>
    <w:p w14:paraId="6AB31E13" w14:textId="6980CE89" w:rsidR="005F5C69" w:rsidRPr="008F6ACF" w:rsidRDefault="005F5C69" w:rsidP="004739EA">
      <w:pPr>
        <w:shd w:val="clear" w:color="auto" w:fill="FFFFFF"/>
        <w:spacing w:after="0"/>
        <w:ind w:firstLine="567"/>
        <w:jc w:val="both"/>
        <w:rPr>
          <w:rFonts w:cs="Times New Roman"/>
          <w:szCs w:val="28"/>
          <w:lang w:val="az-Latn-AZ"/>
        </w:rPr>
      </w:pPr>
      <w:r w:rsidRPr="008F6ACF">
        <w:rPr>
          <w:rFonts w:cs="Times New Roman"/>
          <w:szCs w:val="28"/>
          <w:lang w:val="az-Latn-AZ"/>
        </w:rPr>
        <w:t>5. Main text (</w:t>
      </w:r>
      <w:r w:rsidR="00DA658C" w:rsidRPr="008F6ACF">
        <w:rPr>
          <w:rFonts w:cs="Times New Roman"/>
          <w:szCs w:val="28"/>
          <w:lang w:val="az-Latn-AZ"/>
        </w:rPr>
        <w:t>4</w:t>
      </w:r>
      <w:r w:rsidRPr="008F6ACF">
        <w:rPr>
          <w:rFonts w:cs="Times New Roman"/>
          <w:szCs w:val="28"/>
          <w:lang w:val="az-Latn-AZ"/>
        </w:rPr>
        <w:t>-7 pages).</w:t>
      </w:r>
    </w:p>
    <w:p w14:paraId="7495A8D9" w14:textId="77777777" w:rsidR="005F5C69" w:rsidRPr="008F6ACF" w:rsidRDefault="005F5C69" w:rsidP="004739EA">
      <w:pPr>
        <w:shd w:val="clear" w:color="auto" w:fill="FFFFFF"/>
        <w:spacing w:after="0"/>
        <w:ind w:firstLine="567"/>
        <w:rPr>
          <w:rFonts w:cs="Times New Roman"/>
          <w:b/>
          <w:bCs/>
          <w:szCs w:val="28"/>
          <w:lang w:val="az-Latn-AZ"/>
        </w:rPr>
      </w:pPr>
    </w:p>
    <w:p w14:paraId="2C7B86E4" w14:textId="77777777" w:rsidR="005F5C69" w:rsidRPr="008F6ACF" w:rsidRDefault="005F5C69" w:rsidP="004739EA">
      <w:pPr>
        <w:shd w:val="clear" w:color="auto" w:fill="FFFFFF"/>
        <w:spacing w:after="0"/>
        <w:ind w:firstLine="567"/>
        <w:rPr>
          <w:rFonts w:cs="Times New Roman"/>
          <w:b/>
          <w:bCs/>
          <w:szCs w:val="28"/>
          <w:lang w:val="az-Latn-AZ"/>
        </w:rPr>
      </w:pPr>
      <w:r w:rsidRPr="008F6ACF">
        <w:rPr>
          <w:rFonts w:cs="Times New Roman"/>
          <w:b/>
          <w:bCs/>
          <w:szCs w:val="28"/>
          <w:lang w:val="az-Latn-AZ"/>
        </w:rPr>
        <w:t>Place and date of the scientific event:</w:t>
      </w:r>
    </w:p>
    <w:p w14:paraId="4E99BABC" w14:textId="4267870C" w:rsidR="00CD19A8" w:rsidRPr="00182703" w:rsidRDefault="00182703" w:rsidP="004739EA">
      <w:pPr>
        <w:shd w:val="clear" w:color="auto" w:fill="FFFFFF"/>
        <w:spacing w:after="0"/>
        <w:ind w:firstLine="567"/>
        <w:jc w:val="both"/>
        <w:rPr>
          <w:rFonts w:cs="Times New Roman"/>
          <w:szCs w:val="28"/>
          <w:lang w:val="en-US"/>
        </w:rPr>
      </w:pPr>
      <w:r w:rsidRPr="00182703">
        <w:rPr>
          <w:lang w:val="en-US"/>
        </w:rPr>
        <w:t xml:space="preserve">AZ1143, 39 </w:t>
      </w:r>
      <w:proofErr w:type="spellStart"/>
      <w:r w:rsidRPr="00182703">
        <w:rPr>
          <w:lang w:val="en-US"/>
        </w:rPr>
        <w:t>Inshaatchilar</w:t>
      </w:r>
      <w:proofErr w:type="spellEnd"/>
      <w:r w:rsidRPr="00182703">
        <w:rPr>
          <w:lang w:val="en-US"/>
        </w:rPr>
        <w:t xml:space="preserve"> Avenue, Main Building of AS</w:t>
      </w:r>
      <w:r>
        <w:rPr>
          <w:lang w:val="en-US"/>
        </w:rPr>
        <w:t>UCA</w:t>
      </w:r>
      <w:r w:rsidRPr="00182703">
        <w:rPr>
          <w:lang w:val="en-US"/>
        </w:rPr>
        <w:t>, Academic Council Hall, March 12, 2026, at 11:00 a.m.</w:t>
      </w:r>
    </w:p>
    <w:sectPr w:rsidR="00CD19A8" w:rsidRPr="00182703"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12DF4"/>
    <w:multiLevelType w:val="hybridMultilevel"/>
    <w:tmpl w:val="6BE47EC2"/>
    <w:lvl w:ilvl="0" w:tplc="04090001">
      <w:start w:val="1"/>
      <w:numFmt w:val="bullet"/>
      <w:lvlText w:val=""/>
      <w:lvlJc w:val="left"/>
      <w:pPr>
        <w:ind w:left="2136" w:hanging="360"/>
      </w:pPr>
      <w:rPr>
        <w:rFonts w:ascii="Symbol" w:hAnsi="Symbo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1" w15:restartNumberingAfterBreak="0">
    <w:nsid w:val="1A4466FC"/>
    <w:multiLevelType w:val="hybridMultilevel"/>
    <w:tmpl w:val="E36A1B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88436F"/>
    <w:multiLevelType w:val="hybridMultilevel"/>
    <w:tmpl w:val="6BD07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C7B73"/>
    <w:multiLevelType w:val="multilevel"/>
    <w:tmpl w:val="6D9EB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7084BF8"/>
    <w:multiLevelType w:val="hybridMultilevel"/>
    <w:tmpl w:val="2A161574"/>
    <w:lvl w:ilvl="0" w:tplc="B5D8C30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528217B5"/>
    <w:multiLevelType w:val="multilevel"/>
    <w:tmpl w:val="65EA5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5D31345"/>
    <w:multiLevelType w:val="multilevel"/>
    <w:tmpl w:val="F8AA1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A0541A"/>
    <w:multiLevelType w:val="hybridMultilevel"/>
    <w:tmpl w:val="BB9855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
  </w:num>
  <w:num w:numId="3">
    <w:abstractNumId w:val="5"/>
  </w:num>
  <w:num w:numId="4">
    <w:abstractNumId w:val="3"/>
  </w:num>
  <w:num w:numId="5">
    <w:abstractNumId w:val="6"/>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4E5"/>
    <w:rsid w:val="00000B57"/>
    <w:rsid w:val="0001280F"/>
    <w:rsid w:val="00014314"/>
    <w:rsid w:val="00016251"/>
    <w:rsid w:val="00020C31"/>
    <w:rsid w:val="00025FC3"/>
    <w:rsid w:val="000730DC"/>
    <w:rsid w:val="000B2499"/>
    <w:rsid w:val="000D6AA7"/>
    <w:rsid w:val="001032E0"/>
    <w:rsid w:val="00124FE4"/>
    <w:rsid w:val="001434E5"/>
    <w:rsid w:val="001437CA"/>
    <w:rsid w:val="001518D1"/>
    <w:rsid w:val="00153C14"/>
    <w:rsid w:val="00176E0C"/>
    <w:rsid w:val="00182703"/>
    <w:rsid w:val="001B010F"/>
    <w:rsid w:val="001B7171"/>
    <w:rsid w:val="001C1C41"/>
    <w:rsid w:val="001D2843"/>
    <w:rsid w:val="00223143"/>
    <w:rsid w:val="002364C3"/>
    <w:rsid w:val="00261E87"/>
    <w:rsid w:val="00271986"/>
    <w:rsid w:val="00291069"/>
    <w:rsid w:val="00295829"/>
    <w:rsid w:val="002B24B3"/>
    <w:rsid w:val="002B3868"/>
    <w:rsid w:val="002C156D"/>
    <w:rsid w:val="002D4CD2"/>
    <w:rsid w:val="002E5C77"/>
    <w:rsid w:val="00310E45"/>
    <w:rsid w:val="00315094"/>
    <w:rsid w:val="003443CC"/>
    <w:rsid w:val="00354CE9"/>
    <w:rsid w:val="00375257"/>
    <w:rsid w:val="003B694C"/>
    <w:rsid w:val="003D26A6"/>
    <w:rsid w:val="0041004F"/>
    <w:rsid w:val="0042099B"/>
    <w:rsid w:val="00424856"/>
    <w:rsid w:val="00433E8A"/>
    <w:rsid w:val="00437A5E"/>
    <w:rsid w:val="004739EA"/>
    <w:rsid w:val="004833D2"/>
    <w:rsid w:val="004932FD"/>
    <w:rsid w:val="004A1889"/>
    <w:rsid w:val="004C22FA"/>
    <w:rsid w:val="004D1618"/>
    <w:rsid w:val="004D2835"/>
    <w:rsid w:val="004D5A39"/>
    <w:rsid w:val="004F733C"/>
    <w:rsid w:val="005259D4"/>
    <w:rsid w:val="00527363"/>
    <w:rsid w:val="00543FC9"/>
    <w:rsid w:val="00585E75"/>
    <w:rsid w:val="00595CC8"/>
    <w:rsid w:val="005E1A6B"/>
    <w:rsid w:val="005F5C69"/>
    <w:rsid w:val="0060467C"/>
    <w:rsid w:val="006255E3"/>
    <w:rsid w:val="00633A74"/>
    <w:rsid w:val="00664CCD"/>
    <w:rsid w:val="00696853"/>
    <w:rsid w:val="006C0B77"/>
    <w:rsid w:val="006F07FE"/>
    <w:rsid w:val="006F1A0F"/>
    <w:rsid w:val="007061DC"/>
    <w:rsid w:val="00761B17"/>
    <w:rsid w:val="00761F35"/>
    <w:rsid w:val="0078321A"/>
    <w:rsid w:val="00783D39"/>
    <w:rsid w:val="007859FF"/>
    <w:rsid w:val="00797BD7"/>
    <w:rsid w:val="008242FF"/>
    <w:rsid w:val="00870751"/>
    <w:rsid w:val="0087578E"/>
    <w:rsid w:val="0088793C"/>
    <w:rsid w:val="008A0327"/>
    <w:rsid w:val="008B6A7F"/>
    <w:rsid w:val="008D58EA"/>
    <w:rsid w:val="008E42AA"/>
    <w:rsid w:val="008F0954"/>
    <w:rsid w:val="008F6ACF"/>
    <w:rsid w:val="008F7811"/>
    <w:rsid w:val="00922C48"/>
    <w:rsid w:val="009803E3"/>
    <w:rsid w:val="00984FDF"/>
    <w:rsid w:val="00987F8B"/>
    <w:rsid w:val="00997ED8"/>
    <w:rsid w:val="009B43FB"/>
    <w:rsid w:val="009C09E5"/>
    <w:rsid w:val="00A12767"/>
    <w:rsid w:val="00A266DD"/>
    <w:rsid w:val="00A45F2E"/>
    <w:rsid w:val="00A66685"/>
    <w:rsid w:val="00AA3C02"/>
    <w:rsid w:val="00AC4F90"/>
    <w:rsid w:val="00AE55DD"/>
    <w:rsid w:val="00B05D41"/>
    <w:rsid w:val="00B12FA1"/>
    <w:rsid w:val="00B303AB"/>
    <w:rsid w:val="00B52AE7"/>
    <w:rsid w:val="00B55A3C"/>
    <w:rsid w:val="00B6190D"/>
    <w:rsid w:val="00B700DF"/>
    <w:rsid w:val="00B80A8C"/>
    <w:rsid w:val="00B915B7"/>
    <w:rsid w:val="00BB733D"/>
    <w:rsid w:val="00BD3B92"/>
    <w:rsid w:val="00BE2631"/>
    <w:rsid w:val="00BE4E1E"/>
    <w:rsid w:val="00C279A5"/>
    <w:rsid w:val="00C409E6"/>
    <w:rsid w:val="00C41891"/>
    <w:rsid w:val="00C441F5"/>
    <w:rsid w:val="00C633AF"/>
    <w:rsid w:val="00C641D3"/>
    <w:rsid w:val="00C8471F"/>
    <w:rsid w:val="00C84AEB"/>
    <w:rsid w:val="00C91010"/>
    <w:rsid w:val="00C919CF"/>
    <w:rsid w:val="00CD0FE4"/>
    <w:rsid w:val="00CD19A8"/>
    <w:rsid w:val="00CE475B"/>
    <w:rsid w:val="00D220DE"/>
    <w:rsid w:val="00D31A3C"/>
    <w:rsid w:val="00D31B4C"/>
    <w:rsid w:val="00D34448"/>
    <w:rsid w:val="00D3798D"/>
    <w:rsid w:val="00D41EED"/>
    <w:rsid w:val="00DA2E4A"/>
    <w:rsid w:val="00DA658C"/>
    <w:rsid w:val="00DB33E7"/>
    <w:rsid w:val="00DC7682"/>
    <w:rsid w:val="00DF127E"/>
    <w:rsid w:val="00DF38CD"/>
    <w:rsid w:val="00E11E63"/>
    <w:rsid w:val="00E26A6D"/>
    <w:rsid w:val="00E61D7F"/>
    <w:rsid w:val="00E62BC7"/>
    <w:rsid w:val="00E73402"/>
    <w:rsid w:val="00EA1951"/>
    <w:rsid w:val="00EA59DF"/>
    <w:rsid w:val="00EB471F"/>
    <w:rsid w:val="00EC1842"/>
    <w:rsid w:val="00EE4070"/>
    <w:rsid w:val="00EE4BCD"/>
    <w:rsid w:val="00F04697"/>
    <w:rsid w:val="00F12C76"/>
    <w:rsid w:val="00F413FD"/>
    <w:rsid w:val="00F54F87"/>
    <w:rsid w:val="00F63563"/>
    <w:rsid w:val="00F64C0A"/>
    <w:rsid w:val="00F972AA"/>
    <w:rsid w:val="00FA52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194745"/>
  <w15:chartTrackingRefBased/>
  <w15:docId w15:val="{C3235FD9-B094-47FB-B60D-DDF84BC89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18D1"/>
    <w:pPr>
      <w:spacing w:line="240" w:lineRule="auto"/>
    </w:pPr>
    <w:rPr>
      <w:rFonts w:ascii="Times New Roman" w:hAnsi="Times New Roman"/>
      <w:sz w:val="28"/>
    </w:rPr>
  </w:style>
  <w:style w:type="paragraph" w:styleId="Heading6">
    <w:name w:val="heading 6"/>
    <w:basedOn w:val="Normal"/>
    <w:link w:val="Heading6Char"/>
    <w:uiPriority w:val="9"/>
    <w:qFormat/>
    <w:rsid w:val="003443CC"/>
    <w:pPr>
      <w:spacing w:before="100" w:beforeAutospacing="1" w:after="100" w:afterAutospacing="1"/>
      <w:outlineLvl w:val="5"/>
    </w:pPr>
    <w:rPr>
      <w:rFonts w:eastAsia="Times New Roman" w:cs="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18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18D1"/>
    <w:pPr>
      <w:ind w:left="720"/>
      <w:contextualSpacing/>
    </w:pPr>
  </w:style>
  <w:style w:type="character" w:styleId="Hyperlink">
    <w:name w:val="Hyperlink"/>
    <w:basedOn w:val="DefaultParagraphFont"/>
    <w:uiPriority w:val="99"/>
    <w:unhideWhenUsed/>
    <w:rsid w:val="00D31A3C"/>
    <w:rPr>
      <w:color w:val="0563C1" w:themeColor="hyperlink"/>
      <w:u w:val="single"/>
    </w:rPr>
  </w:style>
  <w:style w:type="character" w:styleId="UnresolvedMention">
    <w:name w:val="Unresolved Mention"/>
    <w:basedOn w:val="DefaultParagraphFont"/>
    <w:uiPriority w:val="99"/>
    <w:semiHidden/>
    <w:unhideWhenUsed/>
    <w:rsid w:val="00D31A3C"/>
    <w:rPr>
      <w:color w:val="605E5C"/>
      <w:shd w:val="clear" w:color="auto" w:fill="E1DFDD"/>
    </w:rPr>
  </w:style>
  <w:style w:type="paragraph" w:styleId="NormalWeb">
    <w:name w:val="Normal (Web)"/>
    <w:basedOn w:val="Normal"/>
    <w:uiPriority w:val="99"/>
    <w:unhideWhenUsed/>
    <w:rsid w:val="00EE4BCD"/>
    <w:pPr>
      <w:spacing w:before="100" w:beforeAutospacing="1" w:after="100" w:afterAutospacing="1"/>
    </w:pPr>
    <w:rPr>
      <w:rFonts w:eastAsia="Times New Roman" w:cs="Times New Roman"/>
      <w:sz w:val="24"/>
      <w:szCs w:val="24"/>
      <w:lang w:val="en-US"/>
    </w:rPr>
  </w:style>
  <w:style w:type="character" w:customStyle="1" w:styleId="Heading6Char">
    <w:name w:val="Heading 6 Char"/>
    <w:basedOn w:val="DefaultParagraphFont"/>
    <w:link w:val="Heading6"/>
    <w:uiPriority w:val="9"/>
    <w:rsid w:val="003443CC"/>
    <w:rPr>
      <w:rFonts w:ascii="Times New Roman" w:eastAsia="Times New Roman" w:hAnsi="Times New Roman" w:cs="Times New Roman"/>
      <w:b/>
      <w:bCs/>
      <w:sz w:val="15"/>
      <w:szCs w:val="15"/>
      <w:lang w:val="en-US"/>
    </w:rPr>
  </w:style>
  <w:style w:type="character" w:customStyle="1" w:styleId="el-tooltip">
    <w:name w:val="el-tooltip"/>
    <w:basedOn w:val="DefaultParagraphFont"/>
    <w:rsid w:val="003443CC"/>
  </w:style>
  <w:style w:type="character" w:customStyle="1" w:styleId="rynqvb">
    <w:name w:val="rynqvb"/>
    <w:basedOn w:val="DefaultParagraphFont"/>
    <w:rsid w:val="00375257"/>
  </w:style>
  <w:style w:type="character" w:styleId="Strong">
    <w:name w:val="Strong"/>
    <w:basedOn w:val="DefaultParagraphFont"/>
    <w:uiPriority w:val="22"/>
    <w:qFormat/>
    <w:rsid w:val="00997ED8"/>
    <w:rPr>
      <w:b/>
      <w:bCs/>
    </w:rPr>
  </w:style>
  <w:style w:type="character" w:customStyle="1" w:styleId="aupe">
    <w:name w:val="_aupe"/>
    <w:basedOn w:val="DefaultParagraphFont"/>
    <w:rsid w:val="004C2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66494">
      <w:bodyDiv w:val="1"/>
      <w:marLeft w:val="0"/>
      <w:marRight w:val="0"/>
      <w:marTop w:val="0"/>
      <w:marBottom w:val="0"/>
      <w:divBdr>
        <w:top w:val="none" w:sz="0" w:space="0" w:color="auto"/>
        <w:left w:val="none" w:sz="0" w:space="0" w:color="auto"/>
        <w:bottom w:val="none" w:sz="0" w:space="0" w:color="auto"/>
        <w:right w:val="none" w:sz="0" w:space="0" w:color="auto"/>
      </w:divBdr>
    </w:div>
    <w:div w:id="753477207">
      <w:bodyDiv w:val="1"/>
      <w:marLeft w:val="0"/>
      <w:marRight w:val="0"/>
      <w:marTop w:val="0"/>
      <w:marBottom w:val="0"/>
      <w:divBdr>
        <w:top w:val="none" w:sz="0" w:space="0" w:color="auto"/>
        <w:left w:val="none" w:sz="0" w:space="0" w:color="auto"/>
        <w:bottom w:val="none" w:sz="0" w:space="0" w:color="auto"/>
        <w:right w:val="none" w:sz="0" w:space="0" w:color="auto"/>
      </w:divBdr>
    </w:div>
    <w:div w:id="785735175">
      <w:bodyDiv w:val="1"/>
      <w:marLeft w:val="0"/>
      <w:marRight w:val="0"/>
      <w:marTop w:val="0"/>
      <w:marBottom w:val="0"/>
      <w:divBdr>
        <w:top w:val="none" w:sz="0" w:space="0" w:color="auto"/>
        <w:left w:val="none" w:sz="0" w:space="0" w:color="auto"/>
        <w:bottom w:val="none" w:sz="0" w:space="0" w:color="auto"/>
        <w:right w:val="none" w:sz="0" w:space="0" w:color="auto"/>
      </w:divBdr>
      <w:divsChild>
        <w:div w:id="341317523">
          <w:marLeft w:val="0"/>
          <w:marRight w:val="0"/>
          <w:marTop w:val="0"/>
          <w:marBottom w:val="0"/>
          <w:divBdr>
            <w:top w:val="none" w:sz="0" w:space="0" w:color="auto"/>
            <w:left w:val="none" w:sz="0" w:space="0" w:color="auto"/>
            <w:bottom w:val="none" w:sz="0" w:space="0" w:color="auto"/>
            <w:right w:val="none" w:sz="0" w:space="0" w:color="auto"/>
          </w:divBdr>
          <w:divsChild>
            <w:div w:id="1519923864">
              <w:marLeft w:val="0"/>
              <w:marRight w:val="0"/>
              <w:marTop w:val="0"/>
              <w:marBottom w:val="0"/>
              <w:divBdr>
                <w:top w:val="none" w:sz="0" w:space="0" w:color="auto"/>
                <w:left w:val="none" w:sz="0" w:space="0" w:color="auto"/>
                <w:bottom w:val="none" w:sz="0" w:space="0" w:color="auto"/>
                <w:right w:val="none" w:sz="0" w:space="0" w:color="auto"/>
              </w:divBdr>
            </w:div>
          </w:divsChild>
        </w:div>
        <w:div w:id="2042513500">
          <w:marLeft w:val="0"/>
          <w:marRight w:val="0"/>
          <w:marTop w:val="0"/>
          <w:marBottom w:val="0"/>
          <w:divBdr>
            <w:top w:val="none" w:sz="0" w:space="0" w:color="auto"/>
            <w:left w:val="none" w:sz="0" w:space="0" w:color="auto"/>
            <w:bottom w:val="none" w:sz="0" w:space="0" w:color="auto"/>
            <w:right w:val="none" w:sz="0" w:space="0" w:color="auto"/>
          </w:divBdr>
          <w:divsChild>
            <w:div w:id="1844541488">
              <w:marLeft w:val="0"/>
              <w:marRight w:val="0"/>
              <w:marTop w:val="0"/>
              <w:marBottom w:val="0"/>
              <w:divBdr>
                <w:top w:val="none" w:sz="0" w:space="0" w:color="auto"/>
                <w:left w:val="none" w:sz="0" w:space="0" w:color="auto"/>
                <w:bottom w:val="none" w:sz="0" w:space="0" w:color="auto"/>
                <w:right w:val="none" w:sz="0" w:space="0" w:color="auto"/>
              </w:divBdr>
            </w:div>
          </w:divsChild>
        </w:div>
        <w:div w:id="375740894">
          <w:marLeft w:val="0"/>
          <w:marRight w:val="0"/>
          <w:marTop w:val="0"/>
          <w:marBottom w:val="0"/>
          <w:divBdr>
            <w:top w:val="none" w:sz="0" w:space="0" w:color="auto"/>
            <w:left w:val="none" w:sz="0" w:space="0" w:color="auto"/>
            <w:bottom w:val="none" w:sz="0" w:space="0" w:color="auto"/>
            <w:right w:val="none" w:sz="0" w:space="0" w:color="auto"/>
          </w:divBdr>
          <w:divsChild>
            <w:div w:id="28994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84287">
      <w:bodyDiv w:val="1"/>
      <w:marLeft w:val="0"/>
      <w:marRight w:val="0"/>
      <w:marTop w:val="0"/>
      <w:marBottom w:val="0"/>
      <w:divBdr>
        <w:top w:val="none" w:sz="0" w:space="0" w:color="auto"/>
        <w:left w:val="none" w:sz="0" w:space="0" w:color="auto"/>
        <w:bottom w:val="none" w:sz="0" w:space="0" w:color="auto"/>
        <w:right w:val="none" w:sz="0" w:space="0" w:color="auto"/>
      </w:divBdr>
      <w:divsChild>
        <w:div w:id="1712874081">
          <w:marLeft w:val="0"/>
          <w:marRight w:val="0"/>
          <w:marTop w:val="0"/>
          <w:marBottom w:val="0"/>
          <w:divBdr>
            <w:top w:val="none" w:sz="0" w:space="0" w:color="auto"/>
            <w:left w:val="none" w:sz="0" w:space="0" w:color="auto"/>
            <w:bottom w:val="none" w:sz="0" w:space="0" w:color="auto"/>
            <w:right w:val="none" w:sz="0" w:space="0" w:color="auto"/>
          </w:divBdr>
        </w:div>
        <w:div w:id="1609972395">
          <w:marLeft w:val="0"/>
          <w:marRight w:val="0"/>
          <w:marTop w:val="0"/>
          <w:marBottom w:val="0"/>
          <w:divBdr>
            <w:top w:val="none" w:sz="0" w:space="0" w:color="auto"/>
            <w:left w:val="none" w:sz="0" w:space="0" w:color="auto"/>
            <w:bottom w:val="none" w:sz="0" w:space="0" w:color="auto"/>
            <w:right w:val="none" w:sz="0" w:space="0" w:color="auto"/>
          </w:divBdr>
          <w:divsChild>
            <w:div w:id="113313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83316">
      <w:bodyDiv w:val="1"/>
      <w:marLeft w:val="0"/>
      <w:marRight w:val="0"/>
      <w:marTop w:val="0"/>
      <w:marBottom w:val="0"/>
      <w:divBdr>
        <w:top w:val="none" w:sz="0" w:space="0" w:color="auto"/>
        <w:left w:val="none" w:sz="0" w:space="0" w:color="auto"/>
        <w:bottom w:val="none" w:sz="0" w:space="0" w:color="auto"/>
        <w:right w:val="none" w:sz="0" w:space="0" w:color="auto"/>
      </w:divBdr>
    </w:div>
    <w:div w:id="1750349129">
      <w:bodyDiv w:val="1"/>
      <w:marLeft w:val="0"/>
      <w:marRight w:val="0"/>
      <w:marTop w:val="0"/>
      <w:marBottom w:val="0"/>
      <w:divBdr>
        <w:top w:val="none" w:sz="0" w:space="0" w:color="auto"/>
        <w:left w:val="none" w:sz="0" w:space="0" w:color="auto"/>
        <w:bottom w:val="none" w:sz="0" w:space="0" w:color="auto"/>
        <w:right w:val="none" w:sz="0" w:space="0" w:color="auto"/>
      </w:divBdr>
    </w:div>
    <w:div w:id="1943217751">
      <w:bodyDiv w:val="1"/>
      <w:marLeft w:val="0"/>
      <w:marRight w:val="0"/>
      <w:marTop w:val="0"/>
      <w:marBottom w:val="0"/>
      <w:divBdr>
        <w:top w:val="none" w:sz="0" w:space="0" w:color="auto"/>
        <w:left w:val="none" w:sz="0" w:space="0" w:color="auto"/>
        <w:bottom w:val="none" w:sz="0" w:space="0" w:color="auto"/>
        <w:right w:val="none" w:sz="0" w:space="0" w:color="auto"/>
      </w:divBdr>
    </w:div>
    <w:div w:id="1958372598">
      <w:bodyDiv w:val="1"/>
      <w:marLeft w:val="0"/>
      <w:marRight w:val="0"/>
      <w:marTop w:val="0"/>
      <w:marBottom w:val="0"/>
      <w:divBdr>
        <w:top w:val="none" w:sz="0" w:space="0" w:color="auto"/>
        <w:left w:val="none" w:sz="0" w:space="0" w:color="auto"/>
        <w:bottom w:val="none" w:sz="0" w:space="0" w:color="auto"/>
        <w:right w:val="none" w:sz="0" w:space="0" w:color="auto"/>
      </w:divBdr>
    </w:div>
    <w:div w:id="1977224305">
      <w:bodyDiv w:val="1"/>
      <w:marLeft w:val="0"/>
      <w:marRight w:val="0"/>
      <w:marTop w:val="0"/>
      <w:marBottom w:val="0"/>
      <w:divBdr>
        <w:top w:val="none" w:sz="0" w:space="0" w:color="auto"/>
        <w:left w:val="none" w:sz="0" w:space="0" w:color="auto"/>
        <w:bottom w:val="none" w:sz="0" w:space="0" w:color="auto"/>
        <w:right w:val="none" w:sz="0" w:space="0" w:color="auto"/>
      </w:divBdr>
    </w:div>
    <w:div w:id="208013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www.health.govt.nz/your-health/conditions-and-treatments/diseases-and-illnesses/ebolainformation-publi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konfrans@admiu.edu.az" TargetMode="External"/><Relationship Id="rId5" Type="http://schemas.openxmlformats.org/officeDocument/2006/relationships/webSettings" Target="webSettings.xml"/><Relationship Id="rId15" Type="http://schemas.openxmlformats.org/officeDocument/2006/relationships/hyperlink" Target="mailto:konfrans@admiu.edu.az" TargetMode="Externa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6A7AC-C64C-424D-B758-96C986CA4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1000</TotalTime>
  <Pages>16</Pages>
  <Words>3168</Words>
  <Characters>18060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 Calilova</dc:creator>
  <cp:keywords/>
  <dc:description/>
  <cp:lastModifiedBy>Elçin Cəfərov</cp:lastModifiedBy>
  <cp:revision>71</cp:revision>
  <cp:lastPrinted>2025-02-26T12:05:00Z</cp:lastPrinted>
  <dcterms:created xsi:type="dcterms:W3CDTF">2024-12-19T09:39:00Z</dcterms:created>
  <dcterms:modified xsi:type="dcterms:W3CDTF">2026-01-24T19:14:00Z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7bfdcc65900d7efdc99a33ad049466fd504044fb053efd9abb9c2027ed2d6087</vt:lpwstr>
  </property>
</Properties>
</file>